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Pr="003D009D" w:rsidRDefault="003D009D" w:rsidP="003D009D">
      <w:pPr>
        <w:spacing w:after="120"/>
        <w:jc w:val="center"/>
        <w:rPr>
          <w:b/>
          <w:sz w:val="36"/>
          <w:szCs w:val="36"/>
        </w:rPr>
      </w:pPr>
      <w:r w:rsidRPr="003D009D">
        <w:rPr>
          <w:b/>
          <w:sz w:val="36"/>
          <w:szCs w:val="36"/>
        </w:rPr>
        <w:t>SPCC Oil-Water Separator Assessment Form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68"/>
        <w:gridCol w:w="3720"/>
        <w:gridCol w:w="1560"/>
        <w:gridCol w:w="2268"/>
      </w:tblGrid>
      <w:tr w:rsidR="003D009D" w:rsidRPr="003D009D" w:rsidTr="003D009D">
        <w:trPr>
          <w:trHeight w:hRule="exact" w:val="360"/>
        </w:trPr>
        <w:tc>
          <w:tcPr>
            <w:tcW w:w="3468" w:type="dxa"/>
            <w:vAlign w:val="center"/>
          </w:tcPr>
          <w:p w:rsidR="003D009D" w:rsidRPr="003D009D" w:rsidRDefault="003D009D" w:rsidP="003D009D">
            <w:r w:rsidRPr="003D009D">
              <w:t>Oil-Water Separator Name or ID:</w:t>
            </w:r>
          </w:p>
        </w:tc>
        <w:tc>
          <w:tcPr>
            <w:tcW w:w="3720" w:type="dxa"/>
            <w:tcBorders>
              <w:bottom w:val="dashSmallGap" w:sz="4" w:space="0" w:color="auto"/>
            </w:tcBorders>
            <w:vAlign w:val="center"/>
          </w:tcPr>
          <w:p w:rsidR="003D009D" w:rsidRPr="003D009D" w:rsidRDefault="003D009D" w:rsidP="003D009D">
            <w:pPr>
              <w:rPr>
                <w:b/>
                <w:sz w:val="24"/>
              </w:rPr>
            </w:pPr>
            <w:r w:rsidRPr="003D009D">
              <w:rPr>
                <w:b/>
                <w:sz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D009D">
              <w:rPr>
                <w:b/>
                <w:sz w:val="24"/>
              </w:rPr>
              <w:instrText xml:space="preserve"> FORMTEXT </w:instrText>
            </w:r>
            <w:r w:rsidRPr="003D009D">
              <w:rPr>
                <w:b/>
                <w:sz w:val="24"/>
              </w:rPr>
            </w:r>
            <w:r w:rsidRPr="003D009D">
              <w:rPr>
                <w:b/>
                <w:sz w:val="24"/>
              </w:rPr>
              <w:fldChar w:fldCharType="separate"/>
            </w:r>
            <w:bookmarkStart w:id="1" w:name="_GoBack"/>
            <w:r w:rsidRPr="003D009D">
              <w:rPr>
                <w:b/>
                <w:noProof/>
                <w:sz w:val="24"/>
              </w:rPr>
              <w:t> </w:t>
            </w:r>
            <w:r w:rsidRPr="003D009D">
              <w:rPr>
                <w:b/>
                <w:noProof/>
                <w:sz w:val="24"/>
              </w:rPr>
              <w:t> </w:t>
            </w:r>
            <w:r w:rsidRPr="003D009D">
              <w:rPr>
                <w:b/>
                <w:noProof/>
                <w:sz w:val="24"/>
              </w:rPr>
              <w:t> </w:t>
            </w:r>
            <w:r w:rsidRPr="003D009D">
              <w:rPr>
                <w:b/>
                <w:noProof/>
                <w:sz w:val="24"/>
              </w:rPr>
              <w:t> </w:t>
            </w:r>
            <w:r w:rsidRPr="003D009D">
              <w:rPr>
                <w:b/>
                <w:noProof/>
                <w:sz w:val="24"/>
              </w:rPr>
              <w:t> </w:t>
            </w:r>
            <w:bookmarkEnd w:id="1"/>
            <w:r w:rsidRPr="003D009D">
              <w:rPr>
                <w:b/>
                <w:sz w:val="24"/>
              </w:rPr>
              <w:fldChar w:fldCharType="end"/>
            </w:r>
            <w:bookmarkEnd w:id="0"/>
          </w:p>
        </w:tc>
        <w:tc>
          <w:tcPr>
            <w:tcW w:w="1560" w:type="dxa"/>
            <w:vAlign w:val="center"/>
          </w:tcPr>
          <w:p w:rsidR="003D009D" w:rsidRPr="003D009D" w:rsidRDefault="003D009D" w:rsidP="003D009D">
            <w:pPr>
              <w:jc w:val="right"/>
            </w:pPr>
            <w:r w:rsidRPr="003D009D">
              <w:t>Date:</w:t>
            </w:r>
          </w:p>
        </w:tc>
        <w:bookmarkStart w:id="2" w:name="Text2"/>
        <w:tc>
          <w:tcPr>
            <w:tcW w:w="2268" w:type="dxa"/>
            <w:tcBorders>
              <w:bottom w:val="dashSmallGap" w:sz="4" w:space="0" w:color="auto"/>
            </w:tcBorders>
            <w:vAlign w:val="center"/>
          </w:tcPr>
          <w:p w:rsidR="003D009D" w:rsidRPr="003D009D" w:rsidRDefault="003D009D" w:rsidP="003D009D">
            <w:pPr>
              <w:jc w:val="center"/>
            </w:pPr>
            <w:r w:rsidRPr="003D009D"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3D009D">
              <w:instrText xml:space="preserve"> FORMTEXT </w:instrText>
            </w:r>
            <w:r w:rsidRPr="003D009D">
              <w:fldChar w:fldCharType="separate"/>
            </w:r>
            <w:r w:rsidRPr="003D009D">
              <w:rPr>
                <w:noProof/>
              </w:rPr>
              <w:t> </w:t>
            </w:r>
            <w:r w:rsidRPr="003D009D">
              <w:rPr>
                <w:noProof/>
              </w:rPr>
              <w:t> </w:t>
            </w:r>
            <w:r w:rsidRPr="003D009D">
              <w:rPr>
                <w:noProof/>
              </w:rPr>
              <w:t> </w:t>
            </w:r>
            <w:r w:rsidRPr="003D009D">
              <w:rPr>
                <w:noProof/>
              </w:rPr>
              <w:t> </w:t>
            </w:r>
            <w:r w:rsidRPr="003D009D">
              <w:rPr>
                <w:noProof/>
              </w:rPr>
              <w:t> </w:t>
            </w:r>
            <w:r w:rsidRPr="003D009D">
              <w:fldChar w:fldCharType="end"/>
            </w:r>
            <w:bookmarkEnd w:id="2"/>
          </w:p>
        </w:tc>
      </w:tr>
    </w:tbl>
    <w:p w:rsidR="003D009D" w:rsidRDefault="003D009D" w:rsidP="00D53386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1440"/>
        <w:gridCol w:w="4788"/>
      </w:tblGrid>
      <w:tr w:rsidR="003D009D" w:rsidRPr="003D009D" w:rsidTr="00D53386">
        <w:trPr>
          <w:trHeight w:hRule="exact" w:val="360"/>
        </w:trPr>
        <w:tc>
          <w:tcPr>
            <w:tcW w:w="4788" w:type="dxa"/>
            <w:tcBorders>
              <w:bottom w:val="dashSmallGap" w:sz="4" w:space="0" w:color="auto"/>
            </w:tcBorders>
            <w:vAlign w:val="center"/>
          </w:tcPr>
          <w:p w:rsidR="003D009D" w:rsidRPr="003D009D" w:rsidRDefault="003D009D" w:rsidP="003D009D"/>
        </w:tc>
        <w:tc>
          <w:tcPr>
            <w:tcW w:w="1440" w:type="dxa"/>
            <w:vAlign w:val="center"/>
          </w:tcPr>
          <w:p w:rsidR="003D009D" w:rsidRPr="003D009D" w:rsidRDefault="003D009D" w:rsidP="003D009D"/>
        </w:tc>
        <w:tc>
          <w:tcPr>
            <w:tcW w:w="4788" w:type="dxa"/>
            <w:tcBorders>
              <w:bottom w:val="dashSmallGap" w:sz="4" w:space="0" w:color="auto"/>
            </w:tcBorders>
            <w:vAlign w:val="center"/>
          </w:tcPr>
          <w:p w:rsidR="003D009D" w:rsidRPr="003D009D" w:rsidRDefault="003D009D" w:rsidP="003D009D"/>
        </w:tc>
      </w:tr>
      <w:tr w:rsidR="003D009D" w:rsidRPr="003D009D" w:rsidTr="00D53386">
        <w:trPr>
          <w:trHeight w:hRule="exact" w:val="260"/>
        </w:trPr>
        <w:tc>
          <w:tcPr>
            <w:tcW w:w="4788" w:type="dxa"/>
            <w:tcBorders>
              <w:top w:val="dashSmallGap" w:sz="4" w:space="0" w:color="auto"/>
            </w:tcBorders>
            <w:vAlign w:val="center"/>
          </w:tcPr>
          <w:p w:rsidR="003D009D" w:rsidRPr="003D009D" w:rsidRDefault="003D009D" w:rsidP="003D009D">
            <w:pPr>
              <w:jc w:val="center"/>
              <w:rPr>
                <w:i/>
                <w:sz w:val="18"/>
                <w:szCs w:val="18"/>
              </w:rPr>
            </w:pPr>
            <w:r w:rsidRPr="00D53386">
              <w:rPr>
                <w:sz w:val="18"/>
                <w:szCs w:val="18"/>
              </w:rPr>
              <w:t>Inspector Name</w:t>
            </w:r>
            <w:r w:rsidRPr="003D009D">
              <w:rPr>
                <w:i/>
                <w:sz w:val="18"/>
                <w:szCs w:val="18"/>
              </w:rPr>
              <w:t xml:space="preserve"> (Signature)</w:t>
            </w:r>
          </w:p>
        </w:tc>
        <w:tc>
          <w:tcPr>
            <w:tcW w:w="1440" w:type="dxa"/>
            <w:vAlign w:val="center"/>
          </w:tcPr>
          <w:p w:rsidR="003D009D" w:rsidRPr="003D009D" w:rsidRDefault="003D009D" w:rsidP="003D009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4788" w:type="dxa"/>
            <w:tcBorders>
              <w:top w:val="dashSmallGap" w:sz="4" w:space="0" w:color="auto"/>
            </w:tcBorders>
            <w:vAlign w:val="center"/>
          </w:tcPr>
          <w:p w:rsidR="003D009D" w:rsidRPr="003D009D" w:rsidRDefault="003D009D" w:rsidP="003D009D">
            <w:pPr>
              <w:jc w:val="center"/>
              <w:rPr>
                <w:i/>
                <w:sz w:val="18"/>
                <w:szCs w:val="18"/>
              </w:rPr>
            </w:pPr>
            <w:r w:rsidRPr="00D53386">
              <w:rPr>
                <w:sz w:val="18"/>
                <w:szCs w:val="18"/>
              </w:rPr>
              <w:t>Supervisor Name</w:t>
            </w:r>
            <w:r w:rsidRPr="003D009D">
              <w:rPr>
                <w:i/>
                <w:sz w:val="18"/>
                <w:szCs w:val="18"/>
              </w:rPr>
              <w:t xml:space="preserve"> (Signature)</w:t>
            </w:r>
          </w:p>
        </w:tc>
      </w:tr>
    </w:tbl>
    <w:p w:rsidR="00D53386" w:rsidRPr="00D53386" w:rsidRDefault="00D53386" w:rsidP="00094C38">
      <w:pPr>
        <w:spacing w:before="840"/>
        <w:rPr>
          <w:szCs w:val="22"/>
        </w:rPr>
      </w:pPr>
    </w:p>
    <w:tbl>
      <w:tblPr>
        <w:tblW w:w="110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0"/>
        <w:gridCol w:w="3480"/>
      </w:tblGrid>
      <w:tr w:rsidR="00D53386" w:rsidRPr="00DB25DF" w:rsidTr="00DB25DF">
        <w:trPr>
          <w:trHeight w:hRule="exact" w:val="360"/>
          <w:jc w:val="center"/>
        </w:trPr>
        <w:tc>
          <w:tcPr>
            <w:tcW w:w="7560" w:type="dxa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Measurements Made Through Access Cover*</w:t>
            </w:r>
          </w:p>
        </w:tc>
        <w:tc>
          <w:tcPr>
            <w:tcW w:w="3480" w:type="dxa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i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 xml:space="preserve">Measurement Results </w:t>
            </w:r>
            <w:r w:rsidRPr="00DB25DF">
              <w:rPr>
                <w:b/>
                <w:i/>
                <w:sz w:val="18"/>
                <w:szCs w:val="18"/>
              </w:rPr>
              <w:t>(inches)</w:t>
            </w:r>
          </w:p>
        </w:tc>
      </w:tr>
      <w:tr w:rsidR="00D53386" w:rsidRPr="00DB25DF" w:rsidTr="00DB25DF">
        <w:trPr>
          <w:trHeight w:hRule="exact" w:val="360"/>
          <w:jc w:val="center"/>
        </w:trPr>
        <w:tc>
          <w:tcPr>
            <w:tcW w:w="7560" w:type="dxa"/>
            <w:vAlign w:val="center"/>
          </w:tcPr>
          <w:p w:rsidR="00D53386" w:rsidRPr="00DB25DF" w:rsidRDefault="00D53386" w:rsidP="00DB25DF">
            <w:pPr>
              <w:tabs>
                <w:tab w:val="left" w:pos="357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t>A.</w:t>
            </w:r>
            <w:r w:rsidRPr="00DB25DF">
              <w:rPr>
                <w:sz w:val="18"/>
                <w:szCs w:val="18"/>
              </w:rPr>
              <w:tab/>
              <w:t>Distance from the rim of the access cover to the bottom of the oil-water separator:</w:t>
            </w:r>
          </w:p>
        </w:tc>
        <w:tc>
          <w:tcPr>
            <w:tcW w:w="3480" w:type="dxa"/>
            <w:vAlign w:val="center"/>
          </w:tcPr>
          <w:p w:rsidR="00D53386" w:rsidRPr="00DB25DF" w:rsidRDefault="00D53386" w:rsidP="00DB25DF">
            <w:pPr>
              <w:tabs>
                <w:tab w:val="decimal" w:pos="2172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3"/>
          </w:p>
        </w:tc>
      </w:tr>
      <w:tr w:rsidR="00D53386" w:rsidRPr="00DB25DF" w:rsidTr="00DB25DF">
        <w:trPr>
          <w:trHeight w:hRule="exact" w:val="360"/>
          <w:jc w:val="center"/>
        </w:trPr>
        <w:tc>
          <w:tcPr>
            <w:tcW w:w="7560" w:type="dxa"/>
            <w:vAlign w:val="center"/>
          </w:tcPr>
          <w:p w:rsidR="00D53386" w:rsidRPr="00DB25DF" w:rsidRDefault="00D53386" w:rsidP="00DB25DF">
            <w:pPr>
              <w:tabs>
                <w:tab w:val="left" w:pos="357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t>B.</w:t>
            </w:r>
            <w:r w:rsidRPr="00DB25DF">
              <w:rPr>
                <w:sz w:val="18"/>
                <w:szCs w:val="18"/>
              </w:rPr>
              <w:tab/>
              <w:t>Distance from the rim of the access cover to the top of the sludge:</w:t>
            </w:r>
          </w:p>
        </w:tc>
        <w:tc>
          <w:tcPr>
            <w:tcW w:w="3480" w:type="dxa"/>
            <w:vAlign w:val="center"/>
          </w:tcPr>
          <w:p w:rsidR="00D53386" w:rsidRPr="00DB25DF" w:rsidRDefault="00D53386" w:rsidP="00DB25DF">
            <w:pPr>
              <w:tabs>
                <w:tab w:val="decimal" w:pos="2172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4"/>
          </w:p>
        </w:tc>
      </w:tr>
      <w:tr w:rsidR="00D53386" w:rsidRPr="00DB25DF" w:rsidTr="00DB25DF">
        <w:trPr>
          <w:trHeight w:hRule="exact" w:val="360"/>
          <w:jc w:val="center"/>
        </w:trPr>
        <w:tc>
          <w:tcPr>
            <w:tcW w:w="7560" w:type="dxa"/>
            <w:vAlign w:val="center"/>
          </w:tcPr>
          <w:p w:rsidR="00D53386" w:rsidRPr="00DB25DF" w:rsidRDefault="00D53386" w:rsidP="00DB25DF">
            <w:pPr>
              <w:tabs>
                <w:tab w:val="left" w:pos="357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t>C.</w:t>
            </w:r>
            <w:r w:rsidRPr="00DB25DF">
              <w:rPr>
                <w:sz w:val="18"/>
                <w:szCs w:val="18"/>
              </w:rPr>
              <w:tab/>
              <w:t xml:space="preserve">Depth of </w:t>
            </w:r>
            <w:r w:rsidR="00094C38" w:rsidRPr="00DB25DF">
              <w:rPr>
                <w:sz w:val="18"/>
                <w:szCs w:val="18"/>
              </w:rPr>
              <w:t>accumulated</w:t>
            </w:r>
            <w:r w:rsidRPr="00DB25DF">
              <w:rPr>
                <w:sz w:val="18"/>
                <w:szCs w:val="18"/>
              </w:rPr>
              <w:t xml:space="preserve"> sludge </w:t>
            </w:r>
            <w:r w:rsidRPr="00DB25DF">
              <w:rPr>
                <w:i/>
                <w:sz w:val="18"/>
                <w:szCs w:val="18"/>
              </w:rPr>
              <w:t>(A-B)</w:t>
            </w:r>
            <w:r w:rsidRPr="00DB25DF">
              <w:rPr>
                <w:sz w:val="18"/>
                <w:szCs w:val="18"/>
              </w:rPr>
              <w:t>:</w:t>
            </w:r>
          </w:p>
        </w:tc>
        <w:tc>
          <w:tcPr>
            <w:tcW w:w="3480" w:type="dxa"/>
            <w:vAlign w:val="center"/>
          </w:tcPr>
          <w:p w:rsidR="00D53386" w:rsidRPr="00DB25DF" w:rsidRDefault="00D53386" w:rsidP="00DB25DF">
            <w:pPr>
              <w:tabs>
                <w:tab w:val="decimal" w:pos="2172"/>
              </w:tabs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5"/>
          </w:p>
        </w:tc>
      </w:tr>
    </w:tbl>
    <w:p w:rsidR="00D53386" w:rsidRPr="00D53386" w:rsidRDefault="00D53386" w:rsidP="00094C38">
      <w:pPr>
        <w:spacing w:before="840"/>
        <w:rPr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1680"/>
        <w:gridCol w:w="4548"/>
      </w:tblGrid>
      <w:tr w:rsidR="00D53386" w:rsidRPr="00DB25DF" w:rsidTr="00DB25DF">
        <w:trPr>
          <w:trHeight w:hRule="exact" w:val="360"/>
          <w:jc w:val="center"/>
        </w:trPr>
        <w:tc>
          <w:tcPr>
            <w:tcW w:w="4788" w:type="dxa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1680" w:type="dxa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Yes/No</w:t>
            </w:r>
          </w:p>
        </w:tc>
        <w:tc>
          <w:tcPr>
            <w:tcW w:w="4548" w:type="dxa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Comment</w:t>
            </w:r>
          </w:p>
        </w:tc>
      </w:tr>
      <w:tr w:rsidR="00D53386" w:rsidRPr="00DB25DF" w:rsidTr="00DB25DF">
        <w:trPr>
          <w:trHeight w:hRule="exact" w:val="360"/>
          <w:jc w:val="center"/>
        </w:trPr>
        <w:tc>
          <w:tcPr>
            <w:tcW w:w="11016" w:type="dxa"/>
            <w:gridSpan w:val="3"/>
            <w:vAlign w:val="center"/>
          </w:tcPr>
          <w:p w:rsidR="00D53386" w:rsidRPr="00DB25DF" w:rsidRDefault="00D53386" w:rsidP="00DB25DF">
            <w:pPr>
              <w:jc w:val="center"/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Visible Observations through Access Cover</w:t>
            </w:r>
          </w:p>
        </w:tc>
      </w:tr>
      <w:tr w:rsidR="00D53386" w:rsidRPr="00DB25DF" w:rsidTr="00DB25DF">
        <w:trPr>
          <w:trHeight w:hRule="exact" w:val="360"/>
          <w:jc w:val="center"/>
        </w:trPr>
        <w:tc>
          <w:tcPr>
            <w:tcW w:w="4788" w:type="dxa"/>
            <w:vAlign w:val="center"/>
          </w:tcPr>
          <w:p w:rsidR="00D53386" w:rsidRPr="00DB25DF" w:rsidRDefault="00D53386" w:rsidP="00D53386">
            <w:pPr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Is water present in the oil-water separator:</w:t>
            </w:r>
          </w:p>
        </w:tc>
        <w:tc>
          <w:tcPr>
            <w:tcW w:w="1680" w:type="dxa"/>
            <w:vAlign w:val="center"/>
          </w:tcPr>
          <w:p w:rsidR="00D53386" w:rsidRPr="00DB25DF" w:rsidRDefault="004533AE" w:rsidP="00DB25DF">
            <w:pPr>
              <w:jc w:val="center"/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bookmarkEnd w:id="6"/>
            <w:r w:rsidRPr="00DB25DF">
              <w:rPr>
                <w:sz w:val="18"/>
                <w:szCs w:val="18"/>
              </w:rPr>
              <w:t xml:space="preserve"> Yes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bookmarkEnd w:id="7"/>
            <w:r w:rsidRPr="00DB25DF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548" w:type="dxa"/>
            <w:vAlign w:val="center"/>
          </w:tcPr>
          <w:p w:rsidR="00D53386" w:rsidRPr="00DB25DF" w:rsidRDefault="004533AE" w:rsidP="004533AE">
            <w:pPr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4533AE" w:rsidRPr="00DB25DF" w:rsidTr="00DB25DF">
        <w:trPr>
          <w:trHeight w:hRule="exact" w:val="360"/>
          <w:jc w:val="center"/>
        </w:trPr>
        <w:tc>
          <w:tcPr>
            <w:tcW w:w="4788" w:type="dxa"/>
            <w:vAlign w:val="center"/>
          </w:tcPr>
          <w:p w:rsidR="004533AE" w:rsidRPr="00DB25DF" w:rsidRDefault="004533AE" w:rsidP="00D53386">
            <w:pPr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Is the water level above the minimum water level?</w:t>
            </w:r>
          </w:p>
        </w:tc>
        <w:tc>
          <w:tcPr>
            <w:tcW w:w="1680" w:type="dxa"/>
            <w:vAlign w:val="center"/>
          </w:tcPr>
          <w:p w:rsidR="004533AE" w:rsidRPr="00DB25DF" w:rsidRDefault="004533AE" w:rsidP="00DB25DF">
            <w:pPr>
              <w:jc w:val="center"/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Yes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548" w:type="dxa"/>
            <w:vAlign w:val="center"/>
          </w:tcPr>
          <w:p w:rsidR="004533AE" w:rsidRPr="00DB25DF" w:rsidRDefault="004533AE" w:rsidP="004533AE">
            <w:pPr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9"/>
          </w:p>
        </w:tc>
      </w:tr>
      <w:tr w:rsidR="004533AE" w:rsidRPr="00DB25DF" w:rsidTr="00DB25DF">
        <w:trPr>
          <w:trHeight w:hRule="exact" w:val="360"/>
          <w:jc w:val="center"/>
        </w:trPr>
        <w:tc>
          <w:tcPr>
            <w:tcW w:w="4788" w:type="dxa"/>
            <w:vAlign w:val="center"/>
          </w:tcPr>
          <w:p w:rsidR="004533AE" w:rsidRPr="00DB25DF" w:rsidRDefault="004533AE" w:rsidP="00D53386">
            <w:pPr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Is oil visible on the surface of the liquid?</w:t>
            </w:r>
          </w:p>
        </w:tc>
        <w:tc>
          <w:tcPr>
            <w:tcW w:w="1680" w:type="dxa"/>
            <w:vAlign w:val="center"/>
          </w:tcPr>
          <w:p w:rsidR="004533AE" w:rsidRPr="00DB25DF" w:rsidRDefault="004533AE" w:rsidP="00DB25DF">
            <w:pPr>
              <w:jc w:val="center"/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Yes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548" w:type="dxa"/>
            <w:vAlign w:val="center"/>
          </w:tcPr>
          <w:p w:rsidR="004533AE" w:rsidRPr="00DB25DF" w:rsidRDefault="004533AE" w:rsidP="004533AE">
            <w:pPr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10"/>
          </w:p>
        </w:tc>
      </w:tr>
      <w:tr w:rsidR="004533AE" w:rsidRPr="00DB25DF" w:rsidTr="00DB25DF">
        <w:trPr>
          <w:trHeight w:hRule="exact" w:val="360"/>
          <w:jc w:val="center"/>
        </w:trPr>
        <w:tc>
          <w:tcPr>
            <w:tcW w:w="4788" w:type="dxa"/>
            <w:vAlign w:val="center"/>
          </w:tcPr>
          <w:p w:rsidR="004533AE" w:rsidRPr="00DB25DF" w:rsidRDefault="004533AE" w:rsidP="00D53386">
            <w:pPr>
              <w:rPr>
                <w:b/>
                <w:sz w:val="18"/>
                <w:szCs w:val="18"/>
              </w:rPr>
            </w:pPr>
            <w:r w:rsidRPr="00DB25DF">
              <w:rPr>
                <w:b/>
                <w:sz w:val="18"/>
                <w:szCs w:val="18"/>
              </w:rPr>
              <w:t>Is floating debris visible on the surface of the liquid?</w:t>
            </w:r>
          </w:p>
        </w:tc>
        <w:tc>
          <w:tcPr>
            <w:tcW w:w="1680" w:type="dxa"/>
            <w:vAlign w:val="center"/>
          </w:tcPr>
          <w:p w:rsidR="004533AE" w:rsidRPr="00DB25DF" w:rsidRDefault="004533AE" w:rsidP="00DB25DF">
            <w:pPr>
              <w:jc w:val="center"/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Yes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t> </w:t>
            </w:r>
            <w:r w:rsidRPr="00DB25DF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 w:val="18"/>
                <w:szCs w:val="18"/>
              </w:rPr>
              <w:instrText xml:space="preserve"> FORMCHECKBOX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end"/>
            </w:r>
            <w:r w:rsidRPr="00DB25DF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548" w:type="dxa"/>
            <w:vAlign w:val="center"/>
          </w:tcPr>
          <w:p w:rsidR="004533AE" w:rsidRPr="00DB25DF" w:rsidRDefault="004533AE" w:rsidP="004533AE">
            <w:pPr>
              <w:rPr>
                <w:sz w:val="18"/>
                <w:szCs w:val="18"/>
              </w:rPr>
            </w:pPr>
            <w:r w:rsidRPr="00DB25DF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DB25DF">
              <w:rPr>
                <w:sz w:val="18"/>
                <w:szCs w:val="18"/>
              </w:rPr>
              <w:instrText xml:space="preserve"> FORMTEXT </w:instrText>
            </w:r>
            <w:r w:rsidRPr="00DB25DF">
              <w:rPr>
                <w:sz w:val="18"/>
                <w:szCs w:val="18"/>
              </w:rPr>
            </w:r>
            <w:r w:rsidRPr="00DB25DF">
              <w:rPr>
                <w:sz w:val="18"/>
                <w:szCs w:val="18"/>
              </w:rPr>
              <w:fldChar w:fldCharType="separate"/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noProof/>
                <w:sz w:val="18"/>
                <w:szCs w:val="18"/>
              </w:rPr>
              <w:t> </w:t>
            </w:r>
            <w:r w:rsidRPr="00DB25DF">
              <w:rPr>
                <w:sz w:val="18"/>
                <w:szCs w:val="18"/>
              </w:rPr>
              <w:fldChar w:fldCharType="end"/>
            </w:r>
            <w:bookmarkEnd w:id="11"/>
          </w:p>
        </w:tc>
      </w:tr>
    </w:tbl>
    <w:p w:rsidR="00D53386" w:rsidRPr="00D53386" w:rsidRDefault="00D53386" w:rsidP="004533AE">
      <w:pPr>
        <w:spacing w:before="60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8"/>
        <w:gridCol w:w="7068"/>
      </w:tblGrid>
      <w:tr w:rsidR="004533AE" w:rsidRPr="00DB25DF" w:rsidTr="00DB25DF">
        <w:trPr>
          <w:trHeight w:hRule="exact" w:val="240"/>
        </w:trPr>
        <w:tc>
          <w:tcPr>
            <w:tcW w:w="3948" w:type="dxa"/>
            <w:vMerge w:val="restart"/>
          </w:tcPr>
          <w:p w:rsidR="004533AE" w:rsidRPr="00DB25DF" w:rsidRDefault="004533AE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DB25DF">
              <w:rPr>
                <w:sz w:val="16"/>
                <w:szCs w:val="16"/>
              </w:rPr>
              <w:t>Was oil removed?</w:t>
            </w:r>
          </w:p>
          <w:p w:rsidR="004533AE" w:rsidRPr="00DB25DF" w:rsidRDefault="004533AE" w:rsidP="00DB25DF">
            <w:pPr>
              <w:spacing w:before="120"/>
              <w:ind w:left="-60" w:right="-60"/>
              <w:jc w:val="center"/>
              <w:rPr>
                <w:sz w:val="16"/>
                <w:szCs w:val="16"/>
              </w:rPr>
            </w:pPr>
            <w:r w:rsidRPr="00DB25DF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Yes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No</w:t>
            </w:r>
          </w:p>
        </w:tc>
        <w:tc>
          <w:tcPr>
            <w:tcW w:w="7068" w:type="dxa"/>
            <w:tcBorders>
              <w:bottom w:val="nil"/>
            </w:tcBorders>
          </w:tcPr>
          <w:p w:rsidR="004533AE" w:rsidRPr="00DB25DF" w:rsidRDefault="004533AE" w:rsidP="00DB25DF">
            <w:pPr>
              <w:spacing w:before="20"/>
              <w:ind w:left="-60" w:right="-60"/>
              <w:rPr>
                <w:szCs w:val="22"/>
              </w:rPr>
            </w:pPr>
            <w:r w:rsidRPr="00DB25DF">
              <w:rPr>
                <w:sz w:val="16"/>
                <w:szCs w:val="16"/>
              </w:rPr>
              <w:t>How was the oil disposed?</w:t>
            </w:r>
            <w:r w:rsidRPr="00DB25DF">
              <w:rPr>
                <w:szCs w:val="22"/>
              </w:rPr>
              <w:t xml:space="preserve"> </w:t>
            </w:r>
          </w:p>
        </w:tc>
      </w:tr>
      <w:tr w:rsidR="00094C38" w:rsidRPr="00DB25DF" w:rsidTr="00DB25DF">
        <w:trPr>
          <w:trHeight w:val="590"/>
        </w:trPr>
        <w:tc>
          <w:tcPr>
            <w:tcW w:w="3948" w:type="dxa"/>
            <w:vMerge/>
          </w:tcPr>
          <w:p w:rsidR="00094C38" w:rsidRPr="00DB25DF" w:rsidRDefault="00094C38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7068" w:type="dxa"/>
            <w:tcBorders>
              <w:top w:val="nil"/>
              <w:bottom w:val="single" w:sz="4" w:space="0" w:color="000000"/>
            </w:tcBorders>
            <w:vAlign w:val="center"/>
          </w:tcPr>
          <w:p w:rsidR="00094C38" w:rsidRPr="00DB25DF" w:rsidRDefault="00094C38" w:rsidP="00094C38">
            <w:pPr>
              <w:rPr>
                <w:szCs w:val="22"/>
              </w:rPr>
            </w:pPr>
            <w:r w:rsidRPr="00DB25DF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DB25DF">
              <w:rPr>
                <w:szCs w:val="22"/>
              </w:rPr>
              <w:instrText xml:space="preserve"> FORMTEXT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separate"/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szCs w:val="22"/>
              </w:rPr>
              <w:fldChar w:fldCharType="end"/>
            </w:r>
            <w:bookmarkEnd w:id="12"/>
          </w:p>
        </w:tc>
      </w:tr>
      <w:tr w:rsidR="004533AE" w:rsidRPr="00DB25DF" w:rsidTr="00DB25DF">
        <w:trPr>
          <w:trHeight w:hRule="exact" w:val="240"/>
        </w:trPr>
        <w:tc>
          <w:tcPr>
            <w:tcW w:w="3948" w:type="dxa"/>
            <w:vMerge w:val="restart"/>
          </w:tcPr>
          <w:p w:rsidR="004533AE" w:rsidRPr="00DB25DF" w:rsidRDefault="004533AE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DB25DF">
              <w:rPr>
                <w:sz w:val="16"/>
                <w:szCs w:val="16"/>
              </w:rPr>
              <w:t>Was sludge removed?</w:t>
            </w:r>
          </w:p>
          <w:p w:rsidR="004533AE" w:rsidRPr="00DB25DF" w:rsidRDefault="004533AE" w:rsidP="00DB25DF">
            <w:pPr>
              <w:spacing w:before="120"/>
              <w:ind w:left="-60" w:right="-60"/>
              <w:jc w:val="center"/>
              <w:rPr>
                <w:sz w:val="16"/>
                <w:szCs w:val="16"/>
              </w:rPr>
            </w:pPr>
            <w:r w:rsidRPr="00DB25DF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Yes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No</w:t>
            </w:r>
          </w:p>
        </w:tc>
        <w:tc>
          <w:tcPr>
            <w:tcW w:w="7068" w:type="dxa"/>
            <w:tcBorders>
              <w:bottom w:val="nil"/>
            </w:tcBorders>
          </w:tcPr>
          <w:p w:rsidR="004533AE" w:rsidRPr="00DB25DF" w:rsidRDefault="004533AE" w:rsidP="00DB25DF">
            <w:pPr>
              <w:spacing w:before="20"/>
              <w:ind w:left="-60" w:right="-60"/>
              <w:rPr>
                <w:szCs w:val="22"/>
              </w:rPr>
            </w:pPr>
            <w:r w:rsidRPr="00DB25DF">
              <w:rPr>
                <w:sz w:val="16"/>
                <w:szCs w:val="16"/>
              </w:rPr>
              <w:t>How was the sludge disposed?</w:t>
            </w:r>
            <w:r w:rsidRPr="00DB25DF">
              <w:rPr>
                <w:szCs w:val="22"/>
              </w:rPr>
              <w:t xml:space="preserve"> </w:t>
            </w:r>
          </w:p>
        </w:tc>
      </w:tr>
      <w:tr w:rsidR="00094C38" w:rsidRPr="00DB25DF" w:rsidTr="00DB25DF">
        <w:trPr>
          <w:trHeight w:val="590"/>
        </w:trPr>
        <w:tc>
          <w:tcPr>
            <w:tcW w:w="3948" w:type="dxa"/>
            <w:vMerge/>
          </w:tcPr>
          <w:p w:rsidR="00094C38" w:rsidRPr="00DB25DF" w:rsidRDefault="00094C38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7068" w:type="dxa"/>
            <w:tcBorders>
              <w:top w:val="nil"/>
            </w:tcBorders>
            <w:vAlign w:val="center"/>
          </w:tcPr>
          <w:p w:rsidR="00094C38" w:rsidRPr="00DB25DF" w:rsidRDefault="00094C38" w:rsidP="00DB25DF">
            <w:pPr>
              <w:spacing w:before="20"/>
              <w:rPr>
                <w:szCs w:val="22"/>
              </w:rPr>
            </w:pPr>
            <w:r w:rsidRPr="00DB25DF">
              <w:rPr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DB25DF">
              <w:rPr>
                <w:szCs w:val="22"/>
              </w:rPr>
              <w:instrText xml:space="preserve"> FORMTEXT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separate"/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noProof/>
                <w:szCs w:val="22"/>
              </w:rPr>
              <w:t> </w:t>
            </w:r>
            <w:r w:rsidRPr="00DB25DF">
              <w:rPr>
                <w:szCs w:val="22"/>
              </w:rPr>
              <w:fldChar w:fldCharType="end"/>
            </w:r>
            <w:bookmarkEnd w:id="13"/>
          </w:p>
        </w:tc>
      </w:tr>
      <w:tr w:rsidR="004533AE" w:rsidRPr="00DB25DF" w:rsidTr="00DB25DF">
        <w:trPr>
          <w:trHeight w:hRule="exact" w:val="720"/>
        </w:trPr>
        <w:tc>
          <w:tcPr>
            <w:tcW w:w="3948" w:type="dxa"/>
          </w:tcPr>
          <w:p w:rsidR="004533AE" w:rsidRPr="00DB25DF" w:rsidRDefault="004533AE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DB25DF">
              <w:rPr>
                <w:sz w:val="16"/>
                <w:szCs w:val="16"/>
              </w:rPr>
              <w:t>Do the floor drain sand traps need to be cleaned out?</w:t>
            </w:r>
          </w:p>
          <w:p w:rsidR="004533AE" w:rsidRPr="00DB25DF" w:rsidRDefault="004533AE" w:rsidP="00DB25DF">
            <w:pPr>
              <w:spacing w:before="120"/>
              <w:ind w:left="-60" w:right="-60"/>
              <w:jc w:val="center"/>
              <w:rPr>
                <w:szCs w:val="22"/>
              </w:rPr>
            </w:pPr>
            <w:r w:rsidRPr="00DB25DF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bookmarkEnd w:id="14"/>
            <w:r w:rsidRPr="00DB25DF">
              <w:rPr>
                <w:szCs w:val="22"/>
              </w:rPr>
              <w:t xml:space="preserve"> Yes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bookmarkEnd w:id="15"/>
            <w:r w:rsidRPr="00DB25DF">
              <w:rPr>
                <w:szCs w:val="22"/>
              </w:rPr>
              <w:t xml:space="preserve"> No</w:t>
            </w:r>
          </w:p>
        </w:tc>
        <w:tc>
          <w:tcPr>
            <w:tcW w:w="7068" w:type="dxa"/>
          </w:tcPr>
          <w:p w:rsidR="004533AE" w:rsidRPr="00DB25DF" w:rsidRDefault="004533AE" w:rsidP="00DB25D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DB25DF">
              <w:rPr>
                <w:sz w:val="16"/>
                <w:szCs w:val="16"/>
              </w:rPr>
              <w:t>Were the sand traps cleaned out?</w:t>
            </w:r>
          </w:p>
          <w:p w:rsidR="004533AE" w:rsidRPr="00DB25DF" w:rsidRDefault="004533AE" w:rsidP="00DB25DF">
            <w:pPr>
              <w:spacing w:before="120"/>
              <w:ind w:left="-60" w:right="-60"/>
              <w:jc w:val="center"/>
              <w:rPr>
                <w:sz w:val="16"/>
                <w:szCs w:val="16"/>
              </w:rPr>
            </w:pPr>
            <w:r w:rsidRPr="00DB25DF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Yes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t> </w:t>
            </w:r>
            <w:r w:rsidRPr="00DB25DF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5DF">
              <w:rPr>
                <w:szCs w:val="22"/>
              </w:rPr>
              <w:instrText xml:space="preserve"> FORMCHECKBOX </w:instrText>
            </w:r>
            <w:r w:rsidRPr="00DB25DF">
              <w:rPr>
                <w:szCs w:val="22"/>
              </w:rPr>
            </w:r>
            <w:r w:rsidRPr="00DB25DF">
              <w:rPr>
                <w:szCs w:val="22"/>
              </w:rPr>
              <w:fldChar w:fldCharType="end"/>
            </w:r>
            <w:r w:rsidRPr="00DB25DF">
              <w:rPr>
                <w:szCs w:val="22"/>
              </w:rPr>
              <w:t xml:space="preserve"> No</w:t>
            </w:r>
          </w:p>
        </w:tc>
      </w:tr>
    </w:tbl>
    <w:p w:rsidR="00D53386" w:rsidRPr="00094C38" w:rsidRDefault="004533AE" w:rsidP="00094C38">
      <w:pPr>
        <w:spacing w:before="240"/>
        <w:jc w:val="center"/>
        <w:rPr>
          <w:i/>
          <w:szCs w:val="22"/>
        </w:rPr>
      </w:pPr>
      <w:r w:rsidRPr="00094C38">
        <w:rPr>
          <w:i/>
          <w:szCs w:val="22"/>
        </w:rPr>
        <w:t>For instructions, refer to Appendix D.2 in your SPCC Plan.</w:t>
      </w:r>
    </w:p>
    <w:p w:rsidR="00D53386" w:rsidRPr="00D53386" w:rsidRDefault="004533AE" w:rsidP="00094C38">
      <w:pPr>
        <w:tabs>
          <w:tab w:val="left" w:pos="240"/>
        </w:tabs>
        <w:spacing w:before="1680" w:after="360"/>
        <w:ind w:left="240" w:hanging="240"/>
        <w:jc w:val="both"/>
        <w:rPr>
          <w:szCs w:val="22"/>
        </w:rPr>
      </w:pPr>
      <w:r w:rsidRPr="00094C38">
        <w:rPr>
          <w:sz w:val="24"/>
        </w:rPr>
        <w:t>*</w:t>
      </w:r>
      <w:r w:rsidR="00094C38">
        <w:rPr>
          <w:szCs w:val="22"/>
        </w:rPr>
        <w:tab/>
      </w:r>
      <w:r>
        <w:rPr>
          <w:szCs w:val="22"/>
        </w:rPr>
        <w:t xml:space="preserve">Measurement of the </w:t>
      </w:r>
      <w:r w:rsidR="00094C38">
        <w:rPr>
          <w:szCs w:val="22"/>
        </w:rPr>
        <w:t>sludge</w:t>
      </w:r>
      <w:r>
        <w:rPr>
          <w:szCs w:val="22"/>
        </w:rPr>
        <w:t xml:space="preserve"> level is not necessary if the height of the </w:t>
      </w:r>
      <w:r w:rsidR="00094C38">
        <w:rPr>
          <w:szCs w:val="22"/>
        </w:rPr>
        <w:t>sludge</w:t>
      </w:r>
      <w:r>
        <w:rPr>
          <w:szCs w:val="22"/>
        </w:rPr>
        <w:t xml:space="preserve"> relative to the height of the </w:t>
      </w:r>
      <w:r w:rsidR="00094C38">
        <w:rPr>
          <w:szCs w:val="22"/>
        </w:rPr>
        <w:t>sludge</w:t>
      </w:r>
      <w:r>
        <w:rPr>
          <w:szCs w:val="22"/>
        </w:rPr>
        <w:t xml:space="preserve"> baffle can be visually observed.</w:t>
      </w:r>
    </w:p>
    <w:p w:rsidR="003D009D" w:rsidRPr="003D009D" w:rsidRDefault="0007102E" w:rsidP="003D009D">
      <w:pPr>
        <w:spacing w:before="40"/>
        <w:ind w:left="-120"/>
        <w:rPr>
          <w:b/>
          <w:sz w:val="20"/>
          <w:szCs w:val="20"/>
        </w:rPr>
      </w:pPr>
      <w:r>
        <w:rPr>
          <w:b/>
          <w:sz w:val="20"/>
          <w:szCs w:val="20"/>
        </w:rPr>
        <w:t>NDOT Form 115, August 17</w:t>
      </w:r>
    </w:p>
    <w:sectPr w:rsidR="003D009D" w:rsidRPr="003D009D" w:rsidSect="001F2089">
      <w:pgSz w:w="12240" w:h="15840" w:code="1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eSo2DGSw7OGwjQOBwdms1eqmKZgGsAbKh2CYdwIzBJ461Qtvl3Za8py/aLEGnFcm8cc4SKjfr2ZvydAe/mE/ug==" w:salt="1qEQXoPmNLT9FpOC4vHd5Q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09D"/>
    <w:rsid w:val="00012D18"/>
    <w:rsid w:val="00015F82"/>
    <w:rsid w:val="0002259A"/>
    <w:rsid w:val="000271BA"/>
    <w:rsid w:val="0007102E"/>
    <w:rsid w:val="00081A71"/>
    <w:rsid w:val="00094C38"/>
    <w:rsid w:val="000A4A3D"/>
    <w:rsid w:val="000B0BDE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B2E80"/>
    <w:rsid w:val="001D7158"/>
    <w:rsid w:val="001F2089"/>
    <w:rsid w:val="00203F98"/>
    <w:rsid w:val="00221579"/>
    <w:rsid w:val="00221C4C"/>
    <w:rsid w:val="00230F6D"/>
    <w:rsid w:val="0023439F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B7072"/>
    <w:rsid w:val="003D009D"/>
    <w:rsid w:val="003F01CD"/>
    <w:rsid w:val="004533AE"/>
    <w:rsid w:val="00463946"/>
    <w:rsid w:val="00465234"/>
    <w:rsid w:val="00495530"/>
    <w:rsid w:val="004A76F7"/>
    <w:rsid w:val="004B2C40"/>
    <w:rsid w:val="004B3C7C"/>
    <w:rsid w:val="004D62E5"/>
    <w:rsid w:val="004F17C8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E07E8"/>
    <w:rsid w:val="005E3982"/>
    <w:rsid w:val="005E53EF"/>
    <w:rsid w:val="005E552B"/>
    <w:rsid w:val="005F7C2A"/>
    <w:rsid w:val="00601AAE"/>
    <w:rsid w:val="00614472"/>
    <w:rsid w:val="00616911"/>
    <w:rsid w:val="006202D9"/>
    <w:rsid w:val="00630805"/>
    <w:rsid w:val="00630B2E"/>
    <w:rsid w:val="00655B0B"/>
    <w:rsid w:val="00665C3F"/>
    <w:rsid w:val="00667C78"/>
    <w:rsid w:val="006807A9"/>
    <w:rsid w:val="0068215A"/>
    <w:rsid w:val="00687B63"/>
    <w:rsid w:val="00696865"/>
    <w:rsid w:val="006C6AAF"/>
    <w:rsid w:val="006D5BBD"/>
    <w:rsid w:val="006D7659"/>
    <w:rsid w:val="006E0477"/>
    <w:rsid w:val="00701505"/>
    <w:rsid w:val="00723270"/>
    <w:rsid w:val="00744F16"/>
    <w:rsid w:val="007462C2"/>
    <w:rsid w:val="00766653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0F05"/>
    <w:rsid w:val="0094593E"/>
    <w:rsid w:val="00970C4D"/>
    <w:rsid w:val="009900BC"/>
    <w:rsid w:val="00995499"/>
    <w:rsid w:val="009B3AE6"/>
    <w:rsid w:val="009B52D2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395"/>
    <w:rsid w:val="00B74B6C"/>
    <w:rsid w:val="00B812E2"/>
    <w:rsid w:val="00B8296C"/>
    <w:rsid w:val="00B9759E"/>
    <w:rsid w:val="00BA0BAC"/>
    <w:rsid w:val="00BA76F7"/>
    <w:rsid w:val="00BB21B6"/>
    <w:rsid w:val="00BD11A7"/>
    <w:rsid w:val="00BD6301"/>
    <w:rsid w:val="00BE0485"/>
    <w:rsid w:val="00C11741"/>
    <w:rsid w:val="00C403F5"/>
    <w:rsid w:val="00C46CFC"/>
    <w:rsid w:val="00C55981"/>
    <w:rsid w:val="00C568C9"/>
    <w:rsid w:val="00C56C78"/>
    <w:rsid w:val="00C73065"/>
    <w:rsid w:val="00C747CB"/>
    <w:rsid w:val="00C80A1E"/>
    <w:rsid w:val="00C87949"/>
    <w:rsid w:val="00C93B25"/>
    <w:rsid w:val="00C96ABA"/>
    <w:rsid w:val="00CA13B5"/>
    <w:rsid w:val="00CA1EB8"/>
    <w:rsid w:val="00CA2A75"/>
    <w:rsid w:val="00CA5E72"/>
    <w:rsid w:val="00CA6D74"/>
    <w:rsid w:val="00CA6F5B"/>
    <w:rsid w:val="00CF4340"/>
    <w:rsid w:val="00D03E63"/>
    <w:rsid w:val="00D103E4"/>
    <w:rsid w:val="00D47E3D"/>
    <w:rsid w:val="00D52426"/>
    <w:rsid w:val="00D53230"/>
    <w:rsid w:val="00D53386"/>
    <w:rsid w:val="00D6244A"/>
    <w:rsid w:val="00D637EB"/>
    <w:rsid w:val="00D739D7"/>
    <w:rsid w:val="00D84402"/>
    <w:rsid w:val="00D918B1"/>
    <w:rsid w:val="00D97970"/>
    <w:rsid w:val="00DB03E2"/>
    <w:rsid w:val="00DB25DF"/>
    <w:rsid w:val="00DC4742"/>
    <w:rsid w:val="00DC6F4E"/>
    <w:rsid w:val="00DF53E5"/>
    <w:rsid w:val="00E02118"/>
    <w:rsid w:val="00E218B7"/>
    <w:rsid w:val="00E22B6A"/>
    <w:rsid w:val="00E450C2"/>
    <w:rsid w:val="00E54EB4"/>
    <w:rsid w:val="00E62C93"/>
    <w:rsid w:val="00E641BC"/>
    <w:rsid w:val="00E64FF8"/>
    <w:rsid w:val="00E77C60"/>
    <w:rsid w:val="00E934EB"/>
    <w:rsid w:val="00E93B64"/>
    <w:rsid w:val="00E95953"/>
    <w:rsid w:val="00E95DBC"/>
    <w:rsid w:val="00E972EB"/>
    <w:rsid w:val="00EC67EB"/>
    <w:rsid w:val="00EC6DC1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3DA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D00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FD882-A69C-4977-A77D-65782BBB9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ndot115.dotx</Template>
  <TotalTime>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SPCC Oil-Water Separator Assessment Form</vt:lpstr>
    </vt:vector>
  </TitlesOfParts>
  <Company>Nebraska Dept. of Roads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SPCC Oil-Water Separator Assessment Form</dc:title>
  <dc:subject/>
  <dc:creator>IPC</dc:creator>
  <cp:keywords/>
  <dc:description/>
  <cp:lastModifiedBy>Information Processing Center</cp:lastModifiedBy>
  <cp:revision>2</cp:revision>
  <cp:lastPrinted>2009-08-19T13:45:00Z</cp:lastPrinted>
  <dcterms:created xsi:type="dcterms:W3CDTF">2017-08-22T17:02:00Z</dcterms:created>
  <dcterms:modified xsi:type="dcterms:W3CDTF">2017-08-22T17:02:00Z</dcterms:modified>
</cp:coreProperties>
</file>