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2C41" w14:textId="77777777" w:rsidR="00E31F13" w:rsidRPr="00E31F13" w:rsidRDefault="002466F4" w:rsidP="002466F4">
      <w:pPr>
        <w:jc w:val="center"/>
        <w:rPr>
          <w:rFonts w:ascii="Arial" w:eastAsiaTheme="majorEastAsia" w:hAnsi="Arial" w:cs="Arial"/>
          <w:b/>
          <w:spacing w:val="-10"/>
          <w:kern w:val="28"/>
          <w:sz w:val="24"/>
          <w:szCs w:val="24"/>
          <w:u w:val="single"/>
        </w:rPr>
      </w:pPr>
      <w:r w:rsidRPr="00E31F13">
        <w:rPr>
          <w:rFonts w:ascii="Arial" w:eastAsiaTheme="majorEastAsia" w:hAnsi="Arial" w:cs="Arial"/>
          <w:b/>
          <w:spacing w:val="-10"/>
          <w:kern w:val="28"/>
          <w:sz w:val="24"/>
          <w:szCs w:val="24"/>
          <w:u w:val="single"/>
        </w:rPr>
        <w:t>F</w:t>
      </w:r>
      <w:r w:rsidR="005B64EF" w:rsidRPr="00E31F13">
        <w:rPr>
          <w:rFonts w:ascii="Arial" w:eastAsiaTheme="majorEastAsia" w:hAnsi="Arial" w:cs="Arial"/>
          <w:b/>
          <w:spacing w:val="-10"/>
          <w:kern w:val="28"/>
          <w:sz w:val="24"/>
          <w:szCs w:val="24"/>
          <w:u w:val="single"/>
        </w:rPr>
        <w:t>ORM</w:t>
      </w:r>
      <w:r w:rsidRPr="00E31F13">
        <w:rPr>
          <w:rFonts w:ascii="Arial" w:eastAsiaTheme="majorEastAsia" w:hAnsi="Arial" w:cs="Arial"/>
          <w:b/>
          <w:spacing w:val="-10"/>
          <w:kern w:val="28"/>
          <w:sz w:val="24"/>
          <w:szCs w:val="24"/>
          <w:u w:val="single"/>
        </w:rPr>
        <w:t xml:space="preserve"> </w:t>
      </w:r>
      <w:r w:rsidR="00E31F13" w:rsidRPr="00E31F13">
        <w:rPr>
          <w:rFonts w:ascii="Arial" w:eastAsiaTheme="majorEastAsia" w:hAnsi="Arial" w:cs="Arial"/>
          <w:b/>
          <w:spacing w:val="-10"/>
          <w:kern w:val="28"/>
          <w:sz w:val="24"/>
          <w:szCs w:val="24"/>
          <w:u w:val="single"/>
        </w:rPr>
        <w:t>D</w:t>
      </w:r>
    </w:p>
    <w:p w14:paraId="7C9A4471" w14:textId="60EB445A" w:rsidR="002466F4" w:rsidRPr="00E31F13" w:rsidRDefault="002466F4" w:rsidP="002466F4">
      <w:pPr>
        <w:jc w:val="center"/>
        <w:rPr>
          <w:rFonts w:ascii="Arial" w:eastAsiaTheme="majorEastAsia" w:hAnsi="Arial" w:cs="Arial"/>
          <w:b/>
          <w:bCs/>
          <w:spacing w:val="-10"/>
          <w:kern w:val="28"/>
          <w:sz w:val="24"/>
          <w:szCs w:val="24"/>
          <w:u w:val="single"/>
        </w:rPr>
      </w:pPr>
      <w:r w:rsidRPr="00E31F13">
        <w:rPr>
          <w:rFonts w:ascii="Arial" w:eastAsiaTheme="majorEastAsia" w:hAnsi="Arial" w:cs="Arial"/>
          <w:b/>
          <w:bCs/>
          <w:spacing w:val="-10"/>
          <w:kern w:val="28"/>
          <w:sz w:val="24"/>
          <w:szCs w:val="24"/>
          <w:u w:val="single"/>
        </w:rPr>
        <w:t>S</w:t>
      </w:r>
      <w:r w:rsidR="005B64EF" w:rsidRPr="00E31F13">
        <w:rPr>
          <w:rFonts w:ascii="Arial" w:eastAsiaTheme="majorEastAsia" w:hAnsi="Arial" w:cs="Arial"/>
          <w:b/>
          <w:bCs/>
          <w:spacing w:val="-10"/>
          <w:kern w:val="28"/>
          <w:sz w:val="24"/>
          <w:szCs w:val="24"/>
          <w:u w:val="single"/>
        </w:rPr>
        <w:t>URETY LETTER</w:t>
      </w:r>
    </w:p>
    <w:p w14:paraId="4540AC8B" w14:textId="0E01767E" w:rsidR="002466F4" w:rsidRPr="00BF07E4" w:rsidRDefault="002466F4" w:rsidP="002466F4">
      <w:pPr>
        <w:rPr>
          <w:rFonts w:ascii="Arial" w:hAnsi="Arial" w:cs="Arial"/>
        </w:rPr>
      </w:pPr>
      <w:r w:rsidRPr="00BF07E4">
        <w:rPr>
          <w:rFonts w:ascii="Arial" w:hAnsi="Arial" w:cs="Arial"/>
          <w:b/>
          <w:bCs/>
        </w:rPr>
        <w:t>[Name of Surety/Insurance company]</w:t>
      </w:r>
      <w:r w:rsidRPr="00BF07E4">
        <w:rPr>
          <w:rFonts w:ascii="Arial" w:hAnsi="Arial" w:cs="Arial"/>
        </w:rPr>
        <w:t xml:space="preserve"> (</w:t>
      </w:r>
      <w:r w:rsidRPr="00BF07E4">
        <w:rPr>
          <w:rFonts w:ascii="Arial" w:hAnsi="Arial" w:cs="Arial"/>
          <w:b/>
          <w:bCs/>
        </w:rPr>
        <w:t>SURETY</w:t>
      </w:r>
      <w:r w:rsidRPr="00BF07E4">
        <w:rPr>
          <w:rFonts w:ascii="Arial" w:hAnsi="Arial" w:cs="Arial"/>
        </w:rPr>
        <w:t xml:space="preserve">) HEREBY CERTIFIES TO </w:t>
      </w:r>
      <w:r w:rsidR="00C47C85" w:rsidRPr="00BF07E4">
        <w:rPr>
          <w:rFonts w:ascii="Arial" w:hAnsi="Arial" w:cs="Arial"/>
        </w:rPr>
        <w:t>THE</w:t>
      </w:r>
      <w:r w:rsidR="0081373C" w:rsidRPr="00BF07E4">
        <w:rPr>
          <w:rFonts w:ascii="Arial" w:hAnsi="Arial" w:cs="Arial"/>
        </w:rPr>
        <w:t xml:space="preserve"> NEBRASKA DEPARTMENT OF TRANSPORTATION</w:t>
      </w:r>
      <w:r w:rsidR="00720017" w:rsidRPr="00BF07E4">
        <w:rPr>
          <w:rFonts w:ascii="Arial" w:hAnsi="Arial" w:cs="Arial"/>
        </w:rPr>
        <w:t xml:space="preserve"> (NDOT)</w:t>
      </w:r>
      <w:r w:rsidRPr="00BF07E4">
        <w:rPr>
          <w:rFonts w:ascii="Arial" w:hAnsi="Arial" w:cs="Arial"/>
        </w:rPr>
        <w:t xml:space="preserve">, AS OF </w:t>
      </w:r>
      <w:proofErr w:type="gramStart"/>
      <w:r w:rsidRPr="00BF07E4">
        <w:rPr>
          <w:rFonts w:ascii="Arial" w:hAnsi="Arial" w:cs="Arial"/>
        </w:rPr>
        <w:t>THIS [_</w:t>
      </w:r>
      <w:proofErr w:type="gramEnd"/>
      <w:r w:rsidRPr="00BF07E4">
        <w:rPr>
          <w:rFonts w:ascii="Arial" w:hAnsi="Arial" w:cs="Arial"/>
        </w:rPr>
        <w:t>_________] [insert date] THAT:</w:t>
      </w:r>
    </w:p>
    <w:p w14:paraId="5D283652" w14:textId="7ED786F2" w:rsidR="002466F4" w:rsidRPr="00BF07E4" w:rsidRDefault="002466F4" w:rsidP="00A12936">
      <w:pPr>
        <w:pStyle w:val="ListNumber"/>
        <w:rPr>
          <w:rFonts w:ascii="Arial" w:hAnsi="Arial" w:cs="Arial"/>
        </w:rPr>
      </w:pPr>
      <w:r w:rsidRPr="00BF07E4">
        <w:rPr>
          <w:rFonts w:ascii="Arial" w:hAnsi="Arial" w:cs="Arial"/>
        </w:rPr>
        <w:t xml:space="preserve">The Surety is a licensed bonding surety, currently authorized to conduct business in the </w:t>
      </w:r>
      <w:r w:rsidR="0081373C" w:rsidRPr="00BF07E4">
        <w:rPr>
          <w:rFonts w:ascii="Arial" w:hAnsi="Arial" w:cs="Arial"/>
        </w:rPr>
        <w:t xml:space="preserve">State of </w:t>
      </w:r>
      <w:proofErr w:type="gramStart"/>
      <w:r w:rsidR="0081373C" w:rsidRPr="00BF07E4">
        <w:rPr>
          <w:rFonts w:ascii="Arial" w:hAnsi="Arial" w:cs="Arial"/>
        </w:rPr>
        <w:t>Nebraska</w:t>
      </w:r>
      <w:r w:rsidRPr="00BF07E4">
        <w:rPr>
          <w:rFonts w:ascii="Arial" w:hAnsi="Arial" w:cs="Arial"/>
        </w:rPr>
        <w:t>;</w:t>
      </w:r>
      <w:proofErr w:type="gramEnd"/>
    </w:p>
    <w:p w14:paraId="6AB8E238" w14:textId="77777777" w:rsidR="002466F4" w:rsidRPr="00BF07E4" w:rsidRDefault="002466F4" w:rsidP="00A12936">
      <w:pPr>
        <w:pStyle w:val="ListNumber"/>
        <w:rPr>
          <w:rFonts w:ascii="Arial" w:hAnsi="Arial" w:cs="Arial"/>
        </w:rPr>
      </w:pPr>
      <w:r w:rsidRPr="00BF07E4">
        <w:rPr>
          <w:rFonts w:ascii="Arial" w:hAnsi="Arial" w:cs="Arial"/>
        </w:rPr>
        <w:t xml:space="preserve">The Surety is listed on the U.S. Department of the Treasury’s “Listing and Approved Sureties” (accessible at the following weblink: </w:t>
      </w:r>
      <w:hyperlink r:id="rId10" w:history="1">
        <w:r w:rsidRPr="00BF07E4">
          <w:rPr>
            <w:rFonts w:ascii="Arial" w:hAnsi="Arial" w:cs="Arial"/>
            <w:color w:val="0000FF"/>
            <w:u w:val="single"/>
          </w:rPr>
          <w:t>https://www.fiscal.treasury.gov/fsreports/ref/suretyBnd/c570.htm</w:t>
        </w:r>
      </w:hyperlink>
      <w:r w:rsidRPr="00BF07E4">
        <w:rPr>
          <w:rFonts w:ascii="Arial" w:hAnsi="Arial" w:cs="Arial"/>
        </w:rPr>
        <w:t>);</w:t>
      </w:r>
    </w:p>
    <w:p w14:paraId="51CB76E7" w14:textId="6400B0AD" w:rsidR="002466F4" w:rsidRPr="00BF07E4" w:rsidRDefault="002466F4" w:rsidP="00A12936">
      <w:pPr>
        <w:pStyle w:val="ListNumber"/>
        <w:rPr>
          <w:rFonts w:ascii="Arial" w:hAnsi="Arial" w:cs="Arial"/>
        </w:rPr>
      </w:pPr>
      <w:r w:rsidRPr="00BF07E4">
        <w:rPr>
          <w:rFonts w:ascii="Arial" w:hAnsi="Arial" w:cs="Arial"/>
        </w:rPr>
        <w:t xml:space="preserve">The Surety’s rating </w:t>
      </w:r>
      <w:proofErr w:type="gramStart"/>
      <w:r w:rsidRPr="00BF07E4">
        <w:rPr>
          <w:rFonts w:ascii="Arial" w:hAnsi="Arial" w:cs="Arial"/>
        </w:rPr>
        <w:t>is [_</w:t>
      </w:r>
      <w:proofErr w:type="gramEnd"/>
      <w:r w:rsidRPr="00BF07E4">
        <w:rPr>
          <w:rFonts w:ascii="Arial" w:hAnsi="Arial" w:cs="Arial"/>
        </w:rPr>
        <w:t xml:space="preserve">_________], rated by [__________] </w:t>
      </w:r>
      <w:proofErr w:type="gramStart"/>
      <w:r w:rsidRPr="00BF07E4">
        <w:rPr>
          <w:rFonts w:ascii="Arial" w:hAnsi="Arial" w:cs="Arial"/>
        </w:rPr>
        <w:t>[ and</w:t>
      </w:r>
      <w:proofErr w:type="gramEnd"/>
      <w:r w:rsidRPr="00BF07E4">
        <w:rPr>
          <w:rFonts w:ascii="Arial" w:hAnsi="Arial" w:cs="Arial"/>
        </w:rPr>
        <w:t xml:space="preserve"> </w:t>
      </w:r>
      <w:proofErr w:type="gramStart"/>
      <w:r w:rsidRPr="00BF07E4">
        <w:rPr>
          <w:rFonts w:ascii="Arial" w:hAnsi="Arial" w:cs="Arial"/>
        </w:rPr>
        <w:t>[__</w:t>
      </w:r>
      <w:proofErr w:type="gramEnd"/>
      <w:r w:rsidRPr="00BF07E4">
        <w:rPr>
          <w:rFonts w:ascii="Arial" w:hAnsi="Arial" w:cs="Arial"/>
        </w:rPr>
        <w:t>________]</w:t>
      </w:r>
      <w:r w:rsidRPr="00BF07E4">
        <w:rPr>
          <w:rFonts w:ascii="Arial" w:hAnsi="Arial" w:cs="Arial"/>
          <w:vertAlign w:val="superscript"/>
        </w:rPr>
        <w:footnoteReference w:id="1"/>
      </w:r>
      <w:r w:rsidRPr="00BF07E4">
        <w:rPr>
          <w:rFonts w:ascii="Arial" w:hAnsi="Arial" w:cs="Arial"/>
        </w:rPr>
        <w:t>;</w:t>
      </w:r>
    </w:p>
    <w:p w14:paraId="059D5FBA" w14:textId="04EBE9DE" w:rsidR="002466F4" w:rsidRPr="00BF07E4" w:rsidRDefault="002466F4" w:rsidP="00A12936">
      <w:pPr>
        <w:pStyle w:val="ListNumber"/>
        <w:rPr>
          <w:rFonts w:ascii="Arial" w:hAnsi="Arial" w:cs="Arial"/>
        </w:rPr>
      </w:pPr>
      <w:proofErr w:type="gramStart"/>
      <w:r w:rsidRPr="00BF07E4">
        <w:rPr>
          <w:rFonts w:ascii="Arial" w:hAnsi="Arial" w:cs="Arial"/>
        </w:rPr>
        <w:t>The Surety</w:t>
      </w:r>
      <w:proofErr w:type="gramEnd"/>
      <w:r w:rsidRPr="00BF07E4">
        <w:rPr>
          <w:rFonts w:ascii="Arial" w:hAnsi="Arial" w:cs="Arial"/>
        </w:rPr>
        <w:t xml:space="preserve"> is providing this </w:t>
      </w:r>
      <w:r w:rsidR="00ED5F8A" w:rsidRPr="00BF07E4">
        <w:rPr>
          <w:rFonts w:ascii="Arial" w:hAnsi="Arial" w:cs="Arial"/>
        </w:rPr>
        <w:t>c</w:t>
      </w:r>
      <w:r w:rsidRPr="00BF07E4">
        <w:rPr>
          <w:rFonts w:ascii="Arial" w:hAnsi="Arial" w:cs="Arial"/>
        </w:rPr>
        <w:t xml:space="preserve">ertificate and </w:t>
      </w:r>
      <w:r w:rsidR="00ED5F8A" w:rsidRPr="00BF07E4">
        <w:rPr>
          <w:rFonts w:ascii="Arial" w:hAnsi="Arial" w:cs="Arial"/>
        </w:rPr>
        <w:t>a</w:t>
      </w:r>
      <w:r w:rsidRPr="00BF07E4">
        <w:rPr>
          <w:rFonts w:ascii="Arial" w:hAnsi="Arial" w:cs="Arial"/>
        </w:rPr>
        <w:t>cknowledgement for [</w:t>
      </w:r>
      <w:r w:rsidR="00C47C85" w:rsidRPr="00BF07E4">
        <w:rPr>
          <w:rFonts w:ascii="Arial" w:hAnsi="Arial" w:cs="Arial"/>
        </w:rPr>
        <w:t>PROPOSER</w:t>
      </w:r>
      <w:r w:rsidRPr="00BF07E4">
        <w:rPr>
          <w:rFonts w:ascii="Arial" w:hAnsi="Arial" w:cs="Arial"/>
        </w:rPr>
        <w:t>] [other entity</w:t>
      </w:r>
      <w:proofErr w:type="gramStart"/>
      <w:r w:rsidRPr="00BF07E4">
        <w:rPr>
          <w:rFonts w:ascii="Arial" w:hAnsi="Arial" w:cs="Arial"/>
        </w:rPr>
        <w:t>];</w:t>
      </w:r>
      <w:proofErr w:type="gramEnd"/>
    </w:p>
    <w:p w14:paraId="016E13F4" w14:textId="0CE9CE70" w:rsidR="002466F4" w:rsidRPr="00BF07E4" w:rsidRDefault="002466F4" w:rsidP="00A12936">
      <w:pPr>
        <w:pStyle w:val="ListNumber"/>
        <w:rPr>
          <w:rFonts w:ascii="Arial" w:hAnsi="Arial" w:cs="Arial"/>
        </w:rPr>
      </w:pPr>
      <w:r w:rsidRPr="00BF07E4">
        <w:rPr>
          <w:rFonts w:ascii="Arial" w:hAnsi="Arial" w:cs="Arial"/>
        </w:rPr>
        <w:t xml:space="preserve">The Surety has reviewed the Request for </w:t>
      </w:r>
      <w:r w:rsidR="00C47C85" w:rsidRPr="00BF07E4">
        <w:rPr>
          <w:rFonts w:ascii="Arial" w:hAnsi="Arial" w:cs="Arial"/>
        </w:rPr>
        <w:t xml:space="preserve">Proposals </w:t>
      </w:r>
      <w:r w:rsidRPr="00BF07E4">
        <w:rPr>
          <w:rFonts w:ascii="Arial" w:hAnsi="Arial" w:cs="Arial"/>
        </w:rPr>
        <w:t>(RF</w:t>
      </w:r>
      <w:r w:rsidR="00C47C85" w:rsidRPr="00BF07E4">
        <w:rPr>
          <w:rFonts w:ascii="Arial" w:hAnsi="Arial" w:cs="Arial"/>
        </w:rPr>
        <w:t>P</w:t>
      </w:r>
      <w:r w:rsidRPr="00BF07E4">
        <w:rPr>
          <w:rFonts w:ascii="Arial" w:hAnsi="Arial" w:cs="Arial"/>
        </w:rPr>
        <w:t xml:space="preserve">), to provide </w:t>
      </w:r>
      <w:r w:rsidR="0081373C" w:rsidRPr="00BF07E4">
        <w:rPr>
          <w:rFonts w:ascii="Arial" w:hAnsi="Arial" w:cs="Arial"/>
        </w:rPr>
        <w:t>Construction Manager/General Contractor (CM/GC)</w:t>
      </w:r>
      <w:r w:rsidRPr="00BF07E4">
        <w:rPr>
          <w:rFonts w:ascii="Arial" w:hAnsi="Arial" w:cs="Arial"/>
        </w:rPr>
        <w:t xml:space="preserve"> services for the </w:t>
      </w:r>
      <w:r w:rsidR="00162642">
        <w:rPr>
          <w:rFonts w:ascii="Arial" w:hAnsi="Arial" w:cs="Arial"/>
        </w:rPr>
        <w:t>Saddle Creek Road Bridge</w:t>
      </w:r>
      <w:r w:rsidR="007C7871" w:rsidRPr="00BF07E4" w:rsidDel="007C7871">
        <w:rPr>
          <w:rFonts w:ascii="Arial" w:hAnsi="Arial" w:cs="Arial"/>
        </w:rPr>
        <w:t xml:space="preserve"> </w:t>
      </w:r>
      <w:r w:rsidRPr="00BF07E4">
        <w:rPr>
          <w:rFonts w:ascii="Arial" w:hAnsi="Arial" w:cs="Arial"/>
        </w:rPr>
        <w:t xml:space="preserve">Project: </w:t>
      </w:r>
      <w:r w:rsidR="0081373C" w:rsidRPr="00BF07E4">
        <w:rPr>
          <w:rFonts w:ascii="Arial" w:hAnsi="Arial" w:cs="Arial"/>
        </w:rPr>
        <w:t xml:space="preserve">STP-281-1(116) </w:t>
      </w:r>
      <w:r w:rsidRPr="00BF07E4">
        <w:rPr>
          <w:rFonts w:ascii="Arial" w:hAnsi="Arial" w:cs="Arial"/>
        </w:rPr>
        <w:t>(the Project) and Addenda, dated [__________] [ and [__________]] [IF NO ADDENDA WERE ISSUED MODIFY THIS FORM TO STATE SO</w:t>
      </w:r>
      <w:proofErr w:type="gramStart"/>
      <w:r w:rsidRPr="00BF07E4">
        <w:rPr>
          <w:rFonts w:ascii="Arial" w:hAnsi="Arial" w:cs="Arial"/>
        </w:rPr>
        <w:t>];</w:t>
      </w:r>
      <w:proofErr w:type="gramEnd"/>
      <w:r w:rsidRPr="00BF07E4">
        <w:rPr>
          <w:rFonts w:ascii="Arial" w:hAnsi="Arial" w:cs="Arial"/>
        </w:rPr>
        <w:t xml:space="preserve"> </w:t>
      </w:r>
    </w:p>
    <w:p w14:paraId="77001FA6" w14:textId="1A7FCFCA" w:rsidR="002466F4" w:rsidRPr="00BF07E4" w:rsidRDefault="002466F4" w:rsidP="00A12936">
      <w:pPr>
        <w:pStyle w:val="ListNumber"/>
        <w:rPr>
          <w:rFonts w:ascii="Arial" w:hAnsi="Arial" w:cs="Arial"/>
        </w:rPr>
      </w:pPr>
      <w:r w:rsidRPr="00BF07E4">
        <w:rPr>
          <w:rFonts w:ascii="Arial" w:hAnsi="Arial" w:cs="Arial"/>
        </w:rPr>
        <w:t>The Surety has evaluated [</w:t>
      </w:r>
      <w:r w:rsidR="001A09D7" w:rsidRPr="00BF07E4">
        <w:rPr>
          <w:rFonts w:ascii="Arial" w:hAnsi="Arial" w:cs="Arial"/>
        </w:rPr>
        <w:t>PROPOSER</w:t>
      </w:r>
      <w:r w:rsidRPr="00BF07E4">
        <w:rPr>
          <w:rFonts w:ascii="Arial" w:hAnsi="Arial" w:cs="Arial"/>
        </w:rPr>
        <w:t xml:space="preserve">’s] [other entity’s] financial statements and capability, backlog, and work-in-progress in determining its bonding </w:t>
      </w:r>
      <w:proofErr w:type="gramStart"/>
      <w:r w:rsidRPr="00BF07E4">
        <w:rPr>
          <w:rFonts w:ascii="Arial" w:hAnsi="Arial" w:cs="Arial"/>
        </w:rPr>
        <w:t>capacity;</w:t>
      </w:r>
      <w:proofErr w:type="gramEnd"/>
    </w:p>
    <w:p w14:paraId="5ACB235B" w14:textId="03CB92BB" w:rsidR="002466F4" w:rsidRPr="00BF07E4" w:rsidRDefault="002466F4" w:rsidP="00A12936">
      <w:pPr>
        <w:pStyle w:val="ListNumber"/>
        <w:rPr>
          <w:rFonts w:ascii="Arial" w:hAnsi="Arial" w:cs="Arial"/>
        </w:rPr>
      </w:pPr>
      <w:r w:rsidRPr="35591177">
        <w:rPr>
          <w:rFonts w:ascii="Arial" w:hAnsi="Arial" w:cs="Arial"/>
        </w:rPr>
        <w:t xml:space="preserve">The Surety understands the bonding requirements associated with alternative project delivery models and any Project-specific requirements identified as anticipated to be required of the selected </w:t>
      </w:r>
      <w:r w:rsidR="0081373C" w:rsidRPr="35591177">
        <w:rPr>
          <w:rFonts w:ascii="Arial" w:hAnsi="Arial" w:cs="Arial"/>
        </w:rPr>
        <w:t>Contractor</w:t>
      </w:r>
      <w:r w:rsidR="001A09D7" w:rsidRPr="35591177">
        <w:rPr>
          <w:rFonts w:ascii="Arial" w:hAnsi="Arial" w:cs="Arial"/>
        </w:rPr>
        <w:t xml:space="preserve"> </w:t>
      </w:r>
      <w:r w:rsidRPr="35591177">
        <w:rPr>
          <w:rFonts w:ascii="Arial" w:hAnsi="Arial" w:cs="Arial"/>
        </w:rPr>
        <w:t xml:space="preserve">under the </w:t>
      </w:r>
      <w:r w:rsidR="0081373C" w:rsidRPr="35591177">
        <w:rPr>
          <w:rFonts w:ascii="Arial" w:hAnsi="Arial" w:cs="Arial"/>
        </w:rPr>
        <w:t>CM/GC Contract</w:t>
      </w:r>
      <w:r w:rsidR="79ABB4C5" w:rsidRPr="35591177">
        <w:rPr>
          <w:rFonts w:ascii="Arial" w:hAnsi="Arial" w:cs="Arial"/>
        </w:rPr>
        <w:t xml:space="preserve"> (Contract</w:t>
      </w:r>
      <w:proofErr w:type="gramStart"/>
      <w:r w:rsidR="79ABB4C5" w:rsidRPr="35591177">
        <w:rPr>
          <w:rFonts w:ascii="Arial" w:hAnsi="Arial" w:cs="Arial"/>
        </w:rPr>
        <w:t>)</w:t>
      </w:r>
      <w:r w:rsidRPr="35591177">
        <w:rPr>
          <w:rFonts w:ascii="Arial" w:hAnsi="Arial" w:cs="Arial"/>
        </w:rPr>
        <w:t>;</w:t>
      </w:r>
      <w:proofErr w:type="gramEnd"/>
    </w:p>
    <w:p w14:paraId="3E184FC5" w14:textId="09AE47C8" w:rsidR="002466F4" w:rsidRPr="00BF07E4" w:rsidRDefault="002466F4" w:rsidP="00A12936">
      <w:pPr>
        <w:pStyle w:val="ListNumber"/>
        <w:rPr>
          <w:rFonts w:ascii="Arial" w:hAnsi="Arial" w:cs="Arial"/>
        </w:rPr>
      </w:pPr>
      <w:r w:rsidRPr="24CA966C">
        <w:rPr>
          <w:rFonts w:ascii="Arial" w:hAnsi="Arial" w:cs="Arial"/>
        </w:rPr>
        <w:t xml:space="preserve">If the </w:t>
      </w:r>
      <w:r w:rsidR="001A09D7" w:rsidRPr="24CA966C">
        <w:rPr>
          <w:rFonts w:ascii="Arial" w:hAnsi="Arial" w:cs="Arial"/>
        </w:rPr>
        <w:t>Proposer</w:t>
      </w:r>
      <w:r w:rsidRPr="24CA966C">
        <w:rPr>
          <w:rFonts w:ascii="Arial" w:hAnsi="Arial" w:cs="Arial"/>
        </w:rPr>
        <w:t xml:space="preserve"> is selected as</w:t>
      </w:r>
      <w:r w:rsidR="008A368E" w:rsidRPr="24CA966C">
        <w:rPr>
          <w:rFonts w:ascii="Arial" w:hAnsi="Arial" w:cs="Arial"/>
        </w:rPr>
        <w:t xml:space="preserve"> the </w:t>
      </w:r>
      <w:r w:rsidR="0081373C" w:rsidRPr="24CA966C">
        <w:rPr>
          <w:rFonts w:ascii="Arial" w:hAnsi="Arial" w:cs="Arial"/>
        </w:rPr>
        <w:t>Contractor</w:t>
      </w:r>
      <w:r w:rsidRPr="24CA966C">
        <w:rPr>
          <w:rFonts w:ascii="Arial" w:hAnsi="Arial" w:cs="Arial"/>
        </w:rPr>
        <w:t>, the Surety shall perform further diligence as to whether the [</w:t>
      </w:r>
      <w:r w:rsidR="00BD7621" w:rsidRPr="24CA966C">
        <w:rPr>
          <w:rFonts w:ascii="Arial" w:hAnsi="Arial" w:cs="Arial"/>
        </w:rPr>
        <w:t>Proposer</w:t>
      </w:r>
      <w:r w:rsidRPr="24CA966C">
        <w:rPr>
          <w:rFonts w:ascii="Arial" w:hAnsi="Arial" w:cs="Arial"/>
        </w:rPr>
        <w:t>]</w:t>
      </w:r>
      <w:proofErr w:type="gramStart"/>
      <w:r w:rsidRPr="24CA966C">
        <w:rPr>
          <w:rFonts w:ascii="Arial" w:hAnsi="Arial" w:cs="Arial"/>
        </w:rPr>
        <w:t>/[</w:t>
      </w:r>
      <w:proofErr w:type="gramEnd"/>
      <w:r w:rsidRPr="24CA966C">
        <w:rPr>
          <w:rFonts w:ascii="Arial" w:hAnsi="Arial" w:cs="Arial"/>
        </w:rPr>
        <w:t xml:space="preserve">other entity] can obtain a performance bond and a payment bond </w:t>
      </w:r>
      <w:r w:rsidR="3C7AA5BF" w:rsidRPr="24CA966C">
        <w:rPr>
          <w:rFonts w:ascii="Arial" w:hAnsi="Arial" w:cs="Arial"/>
        </w:rPr>
        <w:t xml:space="preserve">in the amount of </w:t>
      </w:r>
      <w:r w:rsidR="3C7AA5BF" w:rsidRPr="24CA966C">
        <w:rPr>
          <w:rFonts w:ascii="Arial" w:hAnsi="Arial" w:cs="Arial"/>
          <w:b/>
          <w:bCs/>
        </w:rPr>
        <w:t>$10 million</w:t>
      </w:r>
      <w:r w:rsidR="3C7AA5BF" w:rsidRPr="24CA966C">
        <w:rPr>
          <w:rFonts w:ascii="Arial" w:hAnsi="Arial" w:cs="Arial"/>
        </w:rPr>
        <w:t xml:space="preserve"> </w:t>
      </w:r>
      <w:r w:rsidRPr="24CA966C">
        <w:rPr>
          <w:rFonts w:ascii="Arial" w:hAnsi="Arial" w:cs="Arial"/>
        </w:rPr>
        <w:t xml:space="preserve">to cover payment and performance under the </w:t>
      </w:r>
      <w:r w:rsidR="24C6248C" w:rsidRPr="24CA966C">
        <w:rPr>
          <w:rFonts w:ascii="Arial" w:hAnsi="Arial" w:cs="Arial"/>
        </w:rPr>
        <w:t>Contract</w:t>
      </w:r>
      <w:r w:rsidRPr="24CA966C">
        <w:rPr>
          <w:rFonts w:ascii="Arial" w:hAnsi="Arial" w:cs="Arial"/>
        </w:rPr>
        <w:t>; and</w:t>
      </w:r>
    </w:p>
    <w:p w14:paraId="45B9201E" w14:textId="2E0CF834" w:rsidR="002466F4" w:rsidRPr="00BF07E4" w:rsidRDefault="002466F4" w:rsidP="00A12936">
      <w:pPr>
        <w:pStyle w:val="ListNumber"/>
        <w:rPr>
          <w:rFonts w:ascii="Arial" w:hAnsi="Arial" w:cs="Arial"/>
        </w:rPr>
      </w:pPr>
      <w:r w:rsidRPr="00BF07E4">
        <w:rPr>
          <w:rFonts w:ascii="Arial" w:hAnsi="Arial" w:cs="Arial"/>
        </w:rPr>
        <w:t xml:space="preserve">[insert if applicable] [certification regarding analysis of the factors surrounding any proposed or anticipated material changes in the financial condition of the entity on behalf of which this </w:t>
      </w:r>
      <w:r w:rsidR="00895688" w:rsidRPr="00BF07E4">
        <w:rPr>
          <w:rFonts w:ascii="Arial" w:hAnsi="Arial" w:cs="Arial"/>
        </w:rPr>
        <w:t>c</w:t>
      </w:r>
      <w:r w:rsidRPr="00BF07E4">
        <w:rPr>
          <w:rFonts w:ascii="Arial" w:hAnsi="Arial" w:cs="Arial"/>
        </w:rPr>
        <w:t xml:space="preserve">ertificate and </w:t>
      </w:r>
      <w:r w:rsidR="00895688" w:rsidRPr="00BF07E4">
        <w:rPr>
          <w:rFonts w:ascii="Arial" w:hAnsi="Arial" w:cs="Arial"/>
        </w:rPr>
        <w:t>a</w:t>
      </w:r>
      <w:r w:rsidRPr="00BF07E4">
        <w:rPr>
          <w:rFonts w:ascii="Arial" w:hAnsi="Arial" w:cs="Arial"/>
        </w:rPr>
        <w:t>cknowledgment is given, identifying any special conditions that may be imposed before issuance of surety bonds for the Project.]</w:t>
      </w:r>
    </w:p>
    <w:p w14:paraId="6A11F9C9" w14:textId="18B66CF3" w:rsidR="002466F4" w:rsidRPr="00BF07E4" w:rsidRDefault="002466F4" w:rsidP="002466F4">
      <w:pPr>
        <w:rPr>
          <w:rFonts w:ascii="Arial" w:hAnsi="Arial" w:cs="Arial"/>
        </w:rPr>
      </w:pPr>
      <w:r w:rsidRPr="00BF07E4">
        <w:rPr>
          <w:rFonts w:ascii="Arial" w:hAnsi="Arial" w:cs="Arial"/>
        </w:rPr>
        <w:t xml:space="preserve">SURETY HEREBY ACKNOWLEDGES THAT </w:t>
      </w:r>
      <w:r w:rsidR="00720017" w:rsidRPr="00BF07E4">
        <w:rPr>
          <w:rFonts w:ascii="Arial" w:hAnsi="Arial" w:cs="Arial"/>
        </w:rPr>
        <w:t xml:space="preserve">NDOT </w:t>
      </w:r>
      <w:r w:rsidRPr="00BF07E4">
        <w:rPr>
          <w:rFonts w:ascii="Arial" w:hAnsi="Arial" w:cs="Arial"/>
        </w:rPr>
        <w:t>has not yet determined the specific amount of payment and performance bonds that it will require for the Project, which may ultimately require payment and performance bond amounts in excess of the amount referenced above for each payment bond and performance bond.</w:t>
      </w:r>
    </w:p>
    <w:p w14:paraId="4EA87A85" w14:textId="313A9AC3" w:rsidR="002466F4" w:rsidRPr="00BF07E4" w:rsidRDefault="002466F4" w:rsidP="002466F4">
      <w:pPr>
        <w:rPr>
          <w:rFonts w:ascii="Arial" w:hAnsi="Arial" w:cs="Arial"/>
        </w:rPr>
      </w:pPr>
      <w:r w:rsidRPr="00BF07E4">
        <w:rPr>
          <w:rFonts w:ascii="Arial" w:hAnsi="Arial" w:cs="Arial"/>
        </w:rPr>
        <w:t xml:space="preserve">Capitalized terms used but not defined herein shall have the meanings set forth in the </w:t>
      </w:r>
      <w:r w:rsidR="00F95742" w:rsidRPr="00BF07E4">
        <w:rPr>
          <w:rFonts w:ascii="Arial" w:hAnsi="Arial" w:cs="Arial"/>
        </w:rPr>
        <w:t>RFP</w:t>
      </w:r>
      <w:r w:rsidRPr="00BF07E4">
        <w:rPr>
          <w:rFonts w:ascii="Arial" w:hAnsi="Arial" w:cs="Arial"/>
        </w:rPr>
        <w:t>.</w:t>
      </w:r>
    </w:p>
    <w:p w14:paraId="30712CBD" w14:textId="0FE991A7" w:rsidR="002466F4" w:rsidRPr="00BF07E4" w:rsidRDefault="002466F4" w:rsidP="002466F4">
      <w:pPr>
        <w:rPr>
          <w:rFonts w:ascii="Arial" w:hAnsi="Arial" w:cs="Arial"/>
        </w:rPr>
      </w:pPr>
      <w:r w:rsidRPr="00BF07E4">
        <w:rPr>
          <w:rFonts w:ascii="Arial" w:hAnsi="Arial" w:cs="Arial"/>
        </w:rPr>
        <w:lastRenderedPageBreak/>
        <w:t xml:space="preserve">IN WITNESS WHEREOF, the undersigned is </w:t>
      </w:r>
      <w:proofErr w:type="gramStart"/>
      <w:r w:rsidRPr="00BF07E4">
        <w:rPr>
          <w:rFonts w:ascii="Arial" w:hAnsi="Arial" w:cs="Arial"/>
        </w:rPr>
        <w:t>the [__________] [</w:t>
      </w:r>
      <w:proofErr w:type="gramEnd"/>
      <w:r w:rsidRPr="00BF07E4">
        <w:rPr>
          <w:rFonts w:ascii="Arial" w:hAnsi="Arial" w:cs="Arial"/>
        </w:rPr>
        <w:t xml:space="preserve">insert title] of the Surety to which this </w:t>
      </w:r>
      <w:r w:rsidR="00895688" w:rsidRPr="00BF07E4">
        <w:rPr>
          <w:rFonts w:ascii="Arial" w:hAnsi="Arial" w:cs="Arial"/>
        </w:rPr>
        <w:t>c</w:t>
      </w:r>
      <w:r w:rsidRPr="00BF07E4">
        <w:rPr>
          <w:rFonts w:ascii="Arial" w:hAnsi="Arial" w:cs="Arial"/>
        </w:rPr>
        <w:t xml:space="preserve">ertificate and </w:t>
      </w:r>
      <w:r w:rsidR="00895688" w:rsidRPr="00BF07E4">
        <w:rPr>
          <w:rFonts w:ascii="Arial" w:hAnsi="Arial" w:cs="Arial"/>
        </w:rPr>
        <w:t>a</w:t>
      </w:r>
      <w:r w:rsidRPr="00BF07E4">
        <w:rPr>
          <w:rFonts w:ascii="Arial" w:hAnsi="Arial" w:cs="Arial"/>
        </w:rPr>
        <w:t xml:space="preserve">cknowledgment relates and has duly executed this </w:t>
      </w:r>
      <w:r w:rsidR="00372742" w:rsidRPr="00BF07E4">
        <w:rPr>
          <w:rFonts w:ascii="Arial" w:hAnsi="Arial" w:cs="Arial"/>
        </w:rPr>
        <w:t>c</w:t>
      </w:r>
      <w:r w:rsidRPr="00BF07E4">
        <w:rPr>
          <w:rFonts w:ascii="Arial" w:hAnsi="Arial" w:cs="Arial"/>
        </w:rPr>
        <w:t xml:space="preserve">ertificate and </w:t>
      </w:r>
      <w:r w:rsidR="00372742" w:rsidRPr="00BF07E4">
        <w:rPr>
          <w:rFonts w:ascii="Arial" w:hAnsi="Arial" w:cs="Arial"/>
        </w:rPr>
        <w:t>a</w:t>
      </w:r>
      <w:r w:rsidRPr="00BF07E4">
        <w:rPr>
          <w:rFonts w:ascii="Arial" w:hAnsi="Arial" w:cs="Arial"/>
        </w:rPr>
        <w:t>cknowledgment as of the date first written above.</w:t>
      </w:r>
    </w:p>
    <w:p w14:paraId="00CE2222" w14:textId="77777777" w:rsidR="002466F4" w:rsidRPr="00BF07E4" w:rsidRDefault="002466F4" w:rsidP="002466F4">
      <w:pPr>
        <w:rPr>
          <w:rFonts w:ascii="Arial" w:hAnsi="Arial" w:cs="Arial"/>
        </w:rPr>
      </w:pPr>
      <w:r w:rsidRPr="00BF07E4">
        <w:rPr>
          <w:rFonts w:ascii="Arial" w:hAnsi="Arial" w:cs="Arial"/>
        </w:rPr>
        <w:t>By: _____________________________</w:t>
      </w:r>
      <w:r w:rsidRPr="00BF07E4">
        <w:rPr>
          <w:rFonts w:ascii="Arial" w:hAnsi="Arial" w:cs="Arial"/>
        </w:rPr>
        <w:tab/>
        <w:t>Print Name: ____________________________</w:t>
      </w:r>
      <w:r w:rsidRPr="00BF07E4">
        <w:rPr>
          <w:rFonts w:ascii="Arial" w:hAnsi="Arial" w:cs="Arial"/>
        </w:rPr>
        <w:tab/>
      </w:r>
      <w:r w:rsidRPr="00BF07E4">
        <w:rPr>
          <w:rFonts w:ascii="Arial" w:hAnsi="Arial" w:cs="Arial"/>
        </w:rPr>
        <w:tab/>
      </w:r>
    </w:p>
    <w:p w14:paraId="5A748C62" w14:textId="7F003329" w:rsidR="00720017" w:rsidRPr="00BF07E4" w:rsidRDefault="002466F4" w:rsidP="002466F4">
      <w:pPr>
        <w:rPr>
          <w:rFonts w:ascii="Arial" w:hAnsi="Arial" w:cs="Arial"/>
        </w:rPr>
      </w:pPr>
      <w:r w:rsidRPr="00BF07E4">
        <w:rPr>
          <w:rFonts w:ascii="Arial" w:hAnsi="Arial" w:cs="Arial"/>
        </w:rPr>
        <w:t>Title: ___________________________</w:t>
      </w:r>
      <w:r w:rsidRPr="00BF07E4">
        <w:rPr>
          <w:rFonts w:ascii="Arial" w:hAnsi="Arial" w:cs="Arial"/>
        </w:rPr>
        <w:tab/>
      </w:r>
      <w:r w:rsidRPr="00BF07E4">
        <w:rPr>
          <w:rFonts w:ascii="Arial" w:hAnsi="Arial" w:cs="Arial"/>
        </w:rPr>
        <w:tab/>
      </w:r>
      <w:r w:rsidRPr="00BF07E4">
        <w:rPr>
          <w:rFonts w:ascii="Arial" w:hAnsi="Arial" w:cs="Arial"/>
        </w:rPr>
        <w:tab/>
      </w:r>
    </w:p>
    <w:sectPr w:rsidR="00720017" w:rsidRPr="00BF07E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220F" w14:textId="77777777" w:rsidR="00931135" w:rsidRDefault="00931135" w:rsidP="002466F4">
      <w:pPr>
        <w:spacing w:after="0"/>
      </w:pPr>
      <w:r>
        <w:separator/>
      </w:r>
    </w:p>
  </w:endnote>
  <w:endnote w:type="continuationSeparator" w:id="0">
    <w:p w14:paraId="0F3E585E" w14:textId="77777777" w:rsidR="00931135" w:rsidRDefault="00931135" w:rsidP="002466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053E" w14:textId="77777777" w:rsidR="006C23EF" w:rsidRDefault="006C2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288E" w14:textId="746C64A8" w:rsidR="00AA2A4F" w:rsidRPr="00AA2A4F" w:rsidRDefault="00AA2A4F" w:rsidP="00AA2A4F">
    <w:pPr>
      <w:pBdr>
        <w:top w:val="single" w:sz="4" w:space="1" w:color="auto"/>
      </w:pBdr>
      <w:tabs>
        <w:tab w:val="center" w:pos="4680"/>
        <w:tab w:val="right" w:pos="9360"/>
      </w:tabs>
      <w:spacing w:after="0"/>
      <w:rPr>
        <w:rFonts w:ascii="Arial" w:hAnsi="Arial" w:cs="Arial"/>
        <w:sz w:val="18"/>
        <w:szCs w:val="24"/>
      </w:rPr>
    </w:pPr>
    <w:r w:rsidRPr="00AA2A4F">
      <w:rPr>
        <w:rFonts w:ascii="Arial" w:hAnsi="Arial" w:cs="Arial"/>
        <w:sz w:val="18"/>
        <w:szCs w:val="24"/>
      </w:rPr>
      <w:t>Nebraska Department of Transportation</w:t>
    </w:r>
    <w:r w:rsidRPr="00AA2A4F">
      <w:rPr>
        <w:rFonts w:ascii="Arial" w:hAnsi="Arial" w:cs="Arial"/>
        <w:sz w:val="18"/>
        <w:szCs w:val="24"/>
      </w:rPr>
      <w:tab/>
    </w:r>
    <w:r w:rsidRPr="00AA2A4F">
      <w:rPr>
        <w:rFonts w:ascii="Arial" w:hAnsi="Arial" w:cs="Arial"/>
        <w:sz w:val="18"/>
        <w:szCs w:val="24"/>
      </w:rPr>
      <w:tab/>
      <w:t xml:space="preserve">ITP – Form </w:t>
    </w:r>
    <w:r>
      <w:rPr>
        <w:rFonts w:ascii="Arial" w:hAnsi="Arial" w:cs="Arial"/>
        <w:sz w:val="18"/>
        <w:szCs w:val="24"/>
      </w:rPr>
      <w:t>D</w:t>
    </w:r>
  </w:p>
  <w:p w14:paraId="29D97A39" w14:textId="6A554DF1" w:rsidR="00AA2A4F" w:rsidRPr="00AA2A4F" w:rsidRDefault="00AA2A4F" w:rsidP="00AA2A4F">
    <w:pPr>
      <w:pBdr>
        <w:top w:val="single" w:sz="4" w:space="1" w:color="auto"/>
      </w:pBdr>
      <w:tabs>
        <w:tab w:val="center" w:pos="4680"/>
        <w:tab w:val="right" w:pos="9360"/>
      </w:tabs>
      <w:spacing w:after="0"/>
      <w:rPr>
        <w:rFonts w:ascii="Arial" w:hAnsi="Arial" w:cs="Arial"/>
        <w:sz w:val="18"/>
        <w:szCs w:val="24"/>
      </w:rPr>
    </w:pPr>
    <w:r w:rsidRPr="00AA2A4F">
      <w:rPr>
        <w:rFonts w:ascii="Arial" w:hAnsi="Arial" w:cs="Arial"/>
        <w:sz w:val="18"/>
        <w:szCs w:val="24"/>
      </w:rPr>
      <w:t>Saddle Creek Road Bridge Project – CN 22761</w:t>
    </w:r>
    <w:r w:rsidRPr="00AA2A4F">
      <w:rPr>
        <w:rFonts w:ascii="Arial" w:hAnsi="Arial" w:cs="Arial"/>
        <w:sz w:val="18"/>
        <w:szCs w:val="24"/>
      </w:rPr>
      <w:tab/>
    </w:r>
    <w:r w:rsidRPr="00AA2A4F">
      <w:rPr>
        <w:rFonts w:ascii="Arial" w:hAnsi="Arial" w:cs="Arial"/>
        <w:sz w:val="18"/>
        <w:szCs w:val="24"/>
      </w:rPr>
      <w:fldChar w:fldCharType="begin"/>
    </w:r>
    <w:r w:rsidRPr="00AA2A4F">
      <w:rPr>
        <w:rFonts w:ascii="Arial" w:hAnsi="Arial" w:cs="Arial"/>
        <w:sz w:val="18"/>
        <w:szCs w:val="24"/>
      </w:rPr>
      <w:instrText xml:space="preserve"> PAGE   \* MERGEFORMAT </w:instrText>
    </w:r>
    <w:r w:rsidRPr="00AA2A4F">
      <w:rPr>
        <w:rFonts w:ascii="Arial" w:hAnsi="Arial" w:cs="Arial"/>
        <w:sz w:val="18"/>
        <w:szCs w:val="24"/>
      </w:rPr>
      <w:fldChar w:fldCharType="separate"/>
    </w:r>
    <w:r w:rsidRPr="00AA2A4F">
      <w:rPr>
        <w:rFonts w:ascii="Arial" w:hAnsi="Arial" w:cs="Arial"/>
        <w:sz w:val="18"/>
        <w:szCs w:val="24"/>
      </w:rPr>
      <w:t>1</w:t>
    </w:r>
    <w:r w:rsidRPr="00AA2A4F">
      <w:rPr>
        <w:rFonts w:ascii="Arial" w:hAnsi="Arial" w:cs="Arial"/>
        <w:sz w:val="18"/>
        <w:szCs w:val="24"/>
      </w:rPr>
      <w:fldChar w:fldCharType="end"/>
    </w:r>
    <w:r w:rsidRPr="00AA2A4F">
      <w:rPr>
        <w:rFonts w:ascii="Arial" w:hAnsi="Arial" w:cs="Arial"/>
        <w:sz w:val="18"/>
        <w:szCs w:val="24"/>
      </w:rPr>
      <w:tab/>
    </w:r>
    <w:r w:rsidR="00E5100C">
      <w:rPr>
        <w:rFonts w:ascii="Arial" w:hAnsi="Arial" w:cs="Arial"/>
        <w:sz w:val="18"/>
        <w:szCs w:val="24"/>
      </w:rPr>
      <w:t xml:space="preserve">FINAL </w:t>
    </w:r>
    <w:r w:rsidR="006F6A94">
      <w:rPr>
        <w:rFonts w:ascii="Arial" w:hAnsi="Arial" w:cs="Arial"/>
        <w:sz w:val="18"/>
        <w:szCs w:val="24"/>
      </w:rPr>
      <w:t>–</w:t>
    </w:r>
    <w:r w:rsidR="006C23EF">
      <w:rPr>
        <w:rFonts w:ascii="Arial" w:hAnsi="Arial" w:cs="Arial"/>
        <w:sz w:val="18"/>
        <w:szCs w:val="24"/>
      </w:rPr>
      <w:t xml:space="preserve"> </w:t>
    </w:r>
    <w:r w:rsidR="00E5100C">
      <w:rPr>
        <w:rFonts w:ascii="Arial" w:hAnsi="Arial" w:cs="Arial"/>
        <w:sz w:val="18"/>
        <w:szCs w:val="24"/>
      </w:rPr>
      <w:t>August 6</w:t>
    </w:r>
    <w:r w:rsidRPr="00AA2A4F">
      <w:rPr>
        <w:rFonts w:ascii="Arial" w:hAnsi="Arial" w:cs="Arial"/>
        <w:sz w:val="18"/>
        <w:szCs w:val="24"/>
      </w:rPr>
      <w:t>, 2025</w:t>
    </w:r>
  </w:p>
  <w:p w14:paraId="525DD1AE" w14:textId="46BAF9C7" w:rsidR="00720017" w:rsidRPr="00AA2A4F" w:rsidRDefault="00720017" w:rsidP="00AA2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0360" w14:textId="77777777" w:rsidR="006C23EF" w:rsidRDefault="006C2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1DAB" w14:textId="77777777" w:rsidR="00931135" w:rsidRDefault="00931135" w:rsidP="002466F4">
      <w:pPr>
        <w:spacing w:after="0"/>
      </w:pPr>
      <w:r>
        <w:separator/>
      </w:r>
    </w:p>
  </w:footnote>
  <w:footnote w:type="continuationSeparator" w:id="0">
    <w:p w14:paraId="43AF62C6" w14:textId="77777777" w:rsidR="00931135" w:rsidRDefault="00931135" w:rsidP="002466F4">
      <w:pPr>
        <w:spacing w:after="0"/>
      </w:pPr>
      <w:r>
        <w:continuationSeparator/>
      </w:r>
    </w:p>
  </w:footnote>
  <w:footnote w:id="1">
    <w:p w14:paraId="33017068" w14:textId="09918237" w:rsidR="002466F4" w:rsidRPr="00BF07E4" w:rsidRDefault="002466F4" w:rsidP="002466F4">
      <w:pPr>
        <w:pStyle w:val="FootnoteText"/>
        <w:rPr>
          <w:rFonts w:ascii="Arial" w:hAnsi="Arial" w:cs="Arial"/>
        </w:rPr>
      </w:pPr>
      <w:r w:rsidRPr="00BF07E4">
        <w:rPr>
          <w:rStyle w:val="FootnoteReference"/>
          <w:rFonts w:ascii="Arial" w:hAnsi="Arial" w:cs="Arial"/>
        </w:rPr>
        <w:footnoteRef/>
      </w:r>
      <w:r w:rsidRPr="00BF07E4">
        <w:rPr>
          <w:rFonts w:ascii="Arial" w:hAnsi="Arial" w:cs="Arial"/>
        </w:rPr>
        <w:t xml:space="preserve"> </w:t>
      </w:r>
      <w:r w:rsidR="0021216D">
        <w:rPr>
          <w:rFonts w:ascii="Arial" w:hAnsi="Arial" w:cs="Arial"/>
        </w:rPr>
        <w:t>T</w:t>
      </w:r>
      <w:r w:rsidRPr="00253481">
        <w:rPr>
          <w:rFonts w:ascii="Arial" w:hAnsi="Arial" w:cs="Arial"/>
        </w:rPr>
        <w:t xml:space="preserve">he certifying surety </w:t>
      </w:r>
      <w:proofErr w:type="gramStart"/>
      <w:r w:rsidR="0021216D">
        <w:rPr>
          <w:rFonts w:ascii="Arial" w:hAnsi="Arial" w:cs="Arial"/>
        </w:rPr>
        <w:t xml:space="preserve">is </w:t>
      </w:r>
      <w:r w:rsidR="00506334">
        <w:rPr>
          <w:rFonts w:ascii="Arial" w:hAnsi="Arial" w:cs="Arial"/>
        </w:rPr>
        <w:t>must have</w:t>
      </w:r>
      <w:proofErr w:type="gramEnd"/>
      <w:r w:rsidR="00506334">
        <w:rPr>
          <w:rFonts w:ascii="Arial" w:hAnsi="Arial" w:cs="Arial"/>
        </w:rPr>
        <w:t xml:space="preserve"> </w:t>
      </w:r>
      <w:r w:rsidR="0021216D">
        <w:rPr>
          <w:rFonts w:ascii="Arial" w:hAnsi="Arial" w:cs="Arial"/>
        </w:rPr>
        <w:t>an</w:t>
      </w:r>
      <w:r w:rsidRPr="00253481">
        <w:rPr>
          <w:rFonts w:ascii="Arial" w:hAnsi="Arial" w:cs="Arial"/>
        </w:rPr>
        <w:t xml:space="preserve"> A.M. Best and Company rating level of A- or better and </w:t>
      </w:r>
      <w:r w:rsidR="0021216D">
        <w:rPr>
          <w:rFonts w:ascii="Arial" w:hAnsi="Arial" w:cs="Arial"/>
        </w:rPr>
        <w:t xml:space="preserve">be </w:t>
      </w:r>
      <w:r w:rsidR="00780639">
        <w:rPr>
          <w:rFonts w:ascii="Arial" w:hAnsi="Arial" w:cs="Arial"/>
        </w:rPr>
        <w:t xml:space="preserve">classified as </w:t>
      </w:r>
      <w:r w:rsidRPr="00253481">
        <w:rPr>
          <w:rFonts w:ascii="Arial" w:hAnsi="Arial" w:cs="Arial"/>
        </w:rPr>
        <w:t xml:space="preserve">Class </w:t>
      </w:r>
      <w:r w:rsidR="00E862A6">
        <w:rPr>
          <w:rFonts w:ascii="Arial" w:hAnsi="Arial" w:cs="Arial"/>
        </w:rPr>
        <w:t>VII</w:t>
      </w:r>
      <w:r w:rsidR="002D546A">
        <w:rPr>
          <w:rFonts w:ascii="Arial" w:hAnsi="Arial" w:cs="Arial"/>
        </w:rPr>
        <w:t>I</w:t>
      </w:r>
      <w:r w:rsidRPr="00253481">
        <w:rPr>
          <w:rFonts w:ascii="Arial" w:hAnsi="Arial" w:cs="Arial"/>
        </w:rPr>
        <w:t xml:space="preserve"> or better.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35BE" w14:textId="77777777" w:rsidR="006C23EF" w:rsidRDefault="006C2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16A3" w14:textId="77777777" w:rsidR="006C23EF" w:rsidRDefault="006C2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1C86" w14:textId="77777777" w:rsidR="006C23EF" w:rsidRDefault="006C2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282AAB8"/>
    <w:lvl w:ilvl="0">
      <w:start w:val="1"/>
      <w:numFmt w:val="decimal"/>
      <w:pStyle w:val="ListNumber"/>
      <w:lvlText w:val="%1."/>
      <w:lvlJc w:val="left"/>
      <w:pPr>
        <w:ind w:left="720" w:hanging="360"/>
      </w:pPr>
      <w:rPr>
        <w:rFonts w:hint="default"/>
      </w:rPr>
    </w:lvl>
  </w:abstractNum>
  <w:num w:numId="1" w16cid:durableId="417410261">
    <w:abstractNumId w:val="0"/>
    <w:lvlOverride w:ilvl="0">
      <w:startOverride w:val="1"/>
    </w:lvlOverride>
  </w:num>
  <w:num w:numId="2" w16cid:durableId="24722522">
    <w:abstractNumId w:val="0"/>
    <w:lvlOverride w:ilvl="0">
      <w:startOverride w:val="1"/>
    </w:lvlOverride>
  </w:num>
  <w:num w:numId="3" w16cid:durableId="1313674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F4"/>
    <w:rsid w:val="000348D5"/>
    <w:rsid w:val="00056F3C"/>
    <w:rsid w:val="000D69CC"/>
    <w:rsid w:val="00111351"/>
    <w:rsid w:val="00144B5D"/>
    <w:rsid w:val="00162642"/>
    <w:rsid w:val="00166A37"/>
    <w:rsid w:val="001A09D7"/>
    <w:rsid w:val="001D5F2C"/>
    <w:rsid w:val="0021216D"/>
    <w:rsid w:val="00213983"/>
    <w:rsid w:val="00217C65"/>
    <w:rsid w:val="00240404"/>
    <w:rsid w:val="002466F4"/>
    <w:rsid w:val="00253481"/>
    <w:rsid w:val="00297CA7"/>
    <w:rsid w:val="002B115A"/>
    <w:rsid w:val="002D546A"/>
    <w:rsid w:val="00346E25"/>
    <w:rsid w:val="00372742"/>
    <w:rsid w:val="003C27DE"/>
    <w:rsid w:val="00453A37"/>
    <w:rsid w:val="004A65C2"/>
    <w:rsid w:val="004B0C31"/>
    <w:rsid w:val="004E38CA"/>
    <w:rsid w:val="00506334"/>
    <w:rsid w:val="00574E59"/>
    <w:rsid w:val="005B64EF"/>
    <w:rsid w:val="005B7DBA"/>
    <w:rsid w:val="005F1CEA"/>
    <w:rsid w:val="00674D38"/>
    <w:rsid w:val="00676E13"/>
    <w:rsid w:val="00687737"/>
    <w:rsid w:val="006C23EF"/>
    <w:rsid w:val="006C7CA3"/>
    <w:rsid w:val="006F6A94"/>
    <w:rsid w:val="0070131B"/>
    <w:rsid w:val="00720017"/>
    <w:rsid w:val="007509EA"/>
    <w:rsid w:val="0077482C"/>
    <w:rsid w:val="00780639"/>
    <w:rsid w:val="007806D6"/>
    <w:rsid w:val="00783D8B"/>
    <w:rsid w:val="007A7022"/>
    <w:rsid w:val="007C7871"/>
    <w:rsid w:val="007D1F15"/>
    <w:rsid w:val="0081373C"/>
    <w:rsid w:val="00823688"/>
    <w:rsid w:val="008343B6"/>
    <w:rsid w:val="00895688"/>
    <w:rsid w:val="008A368E"/>
    <w:rsid w:val="008D3C90"/>
    <w:rsid w:val="009218C5"/>
    <w:rsid w:val="00931135"/>
    <w:rsid w:val="0094118A"/>
    <w:rsid w:val="009C1DBA"/>
    <w:rsid w:val="00A12936"/>
    <w:rsid w:val="00A40040"/>
    <w:rsid w:val="00A40EC2"/>
    <w:rsid w:val="00A9535E"/>
    <w:rsid w:val="00AA2A4F"/>
    <w:rsid w:val="00AC60FC"/>
    <w:rsid w:val="00AE148C"/>
    <w:rsid w:val="00AE310C"/>
    <w:rsid w:val="00AF06DB"/>
    <w:rsid w:val="00AF37C6"/>
    <w:rsid w:val="00B05E50"/>
    <w:rsid w:val="00B24C3D"/>
    <w:rsid w:val="00B83F04"/>
    <w:rsid w:val="00BC6808"/>
    <w:rsid w:val="00BD7621"/>
    <w:rsid w:val="00BE4EDC"/>
    <w:rsid w:val="00BF07E4"/>
    <w:rsid w:val="00BF13E9"/>
    <w:rsid w:val="00C02EFA"/>
    <w:rsid w:val="00C47C85"/>
    <w:rsid w:val="00C63AEF"/>
    <w:rsid w:val="00C91039"/>
    <w:rsid w:val="00C92A33"/>
    <w:rsid w:val="00CB3A4E"/>
    <w:rsid w:val="00CB7306"/>
    <w:rsid w:val="00CD6A56"/>
    <w:rsid w:val="00D10AF8"/>
    <w:rsid w:val="00D43E21"/>
    <w:rsid w:val="00D61B75"/>
    <w:rsid w:val="00D82276"/>
    <w:rsid w:val="00DB4A44"/>
    <w:rsid w:val="00E31F13"/>
    <w:rsid w:val="00E423F5"/>
    <w:rsid w:val="00E5100C"/>
    <w:rsid w:val="00E862A6"/>
    <w:rsid w:val="00EA06EE"/>
    <w:rsid w:val="00EA315A"/>
    <w:rsid w:val="00ED5F8A"/>
    <w:rsid w:val="00EF0556"/>
    <w:rsid w:val="00F24AF2"/>
    <w:rsid w:val="00F26C8C"/>
    <w:rsid w:val="00F46BA2"/>
    <w:rsid w:val="00F95742"/>
    <w:rsid w:val="00F97F6D"/>
    <w:rsid w:val="00FA7107"/>
    <w:rsid w:val="24C6248C"/>
    <w:rsid w:val="24CA966C"/>
    <w:rsid w:val="35591177"/>
    <w:rsid w:val="38E403E4"/>
    <w:rsid w:val="3C7AA5BF"/>
    <w:rsid w:val="65C5F07F"/>
    <w:rsid w:val="6837CA57"/>
    <w:rsid w:val="79ABB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FA6A9"/>
  <w15:chartTrackingRefBased/>
  <w15:docId w15:val="{3921AD48-47B6-47B3-9CEF-650BFB60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C90"/>
    <w:pPr>
      <w:spacing w:after="24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466F4"/>
    <w:pPr>
      <w:spacing w:after="0"/>
    </w:pPr>
    <w:rPr>
      <w:sz w:val="20"/>
      <w:szCs w:val="20"/>
    </w:rPr>
  </w:style>
  <w:style w:type="character" w:customStyle="1" w:styleId="FootnoteTextChar">
    <w:name w:val="Footnote Text Char"/>
    <w:basedOn w:val="DefaultParagraphFont"/>
    <w:link w:val="FootnoteText"/>
    <w:uiPriority w:val="99"/>
    <w:semiHidden/>
    <w:rsid w:val="002466F4"/>
    <w:rPr>
      <w:sz w:val="20"/>
      <w:szCs w:val="20"/>
    </w:rPr>
  </w:style>
  <w:style w:type="paragraph" w:styleId="ListNumber">
    <w:name w:val="List Number"/>
    <w:basedOn w:val="Normal"/>
    <w:uiPriority w:val="99"/>
    <w:unhideWhenUsed/>
    <w:rsid w:val="008D3C90"/>
    <w:pPr>
      <w:numPr>
        <w:numId w:val="1"/>
      </w:numPr>
      <w:spacing w:after="120"/>
    </w:pPr>
    <w:rPr>
      <w:szCs w:val="24"/>
    </w:rPr>
  </w:style>
  <w:style w:type="character" w:styleId="FootnoteReference">
    <w:name w:val="footnote reference"/>
    <w:basedOn w:val="DefaultParagraphFont"/>
    <w:qFormat/>
    <w:rsid w:val="002466F4"/>
    <w:rPr>
      <w:vertAlign w:val="superscript"/>
    </w:rPr>
  </w:style>
  <w:style w:type="paragraph" w:styleId="Header">
    <w:name w:val="header"/>
    <w:basedOn w:val="Normal"/>
    <w:link w:val="HeaderChar"/>
    <w:uiPriority w:val="99"/>
    <w:unhideWhenUsed/>
    <w:rsid w:val="00D61B75"/>
    <w:pPr>
      <w:tabs>
        <w:tab w:val="center" w:pos="4680"/>
        <w:tab w:val="right" w:pos="9360"/>
      </w:tabs>
      <w:spacing w:after="0"/>
    </w:pPr>
  </w:style>
  <w:style w:type="character" w:customStyle="1" w:styleId="HeaderChar">
    <w:name w:val="Header Char"/>
    <w:basedOn w:val="DefaultParagraphFont"/>
    <w:link w:val="Header"/>
    <w:uiPriority w:val="99"/>
    <w:rsid w:val="00D61B75"/>
    <w:rPr>
      <w:rFonts w:ascii="Times New Roman" w:hAnsi="Times New Roman"/>
    </w:rPr>
  </w:style>
  <w:style w:type="paragraph" w:styleId="Footer">
    <w:name w:val="footer"/>
    <w:basedOn w:val="Normal"/>
    <w:link w:val="FooterChar"/>
    <w:unhideWhenUsed/>
    <w:rsid w:val="00A40040"/>
    <w:pPr>
      <w:pBdr>
        <w:top w:val="single" w:sz="4" w:space="1" w:color="auto"/>
      </w:pBdr>
      <w:tabs>
        <w:tab w:val="center" w:pos="4680"/>
        <w:tab w:val="right" w:pos="9360"/>
      </w:tabs>
      <w:spacing w:after="0"/>
    </w:pPr>
    <w:rPr>
      <w:sz w:val="18"/>
    </w:rPr>
  </w:style>
  <w:style w:type="character" w:customStyle="1" w:styleId="FooterChar">
    <w:name w:val="Footer Char"/>
    <w:basedOn w:val="DefaultParagraphFont"/>
    <w:link w:val="Footer"/>
    <w:rsid w:val="00A40040"/>
    <w:rPr>
      <w:rFonts w:ascii="Times New Roman" w:hAnsi="Times New Roman"/>
      <w:sz w:val="18"/>
    </w:rPr>
  </w:style>
  <w:style w:type="paragraph" w:styleId="Revision">
    <w:name w:val="Revision"/>
    <w:hidden/>
    <w:uiPriority w:val="99"/>
    <w:semiHidden/>
    <w:rsid w:val="00A12936"/>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AF06DB"/>
    <w:rPr>
      <w:sz w:val="16"/>
      <w:szCs w:val="16"/>
    </w:rPr>
  </w:style>
  <w:style w:type="paragraph" w:styleId="CommentText">
    <w:name w:val="annotation text"/>
    <w:basedOn w:val="Normal"/>
    <w:link w:val="CommentTextChar"/>
    <w:uiPriority w:val="99"/>
    <w:unhideWhenUsed/>
    <w:rsid w:val="00AF06DB"/>
    <w:rPr>
      <w:sz w:val="20"/>
      <w:szCs w:val="20"/>
    </w:rPr>
  </w:style>
  <w:style w:type="character" w:customStyle="1" w:styleId="CommentTextChar">
    <w:name w:val="Comment Text Char"/>
    <w:basedOn w:val="DefaultParagraphFont"/>
    <w:link w:val="CommentText"/>
    <w:uiPriority w:val="99"/>
    <w:rsid w:val="00AF06D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F06DB"/>
    <w:rPr>
      <w:b/>
      <w:bCs/>
    </w:rPr>
  </w:style>
  <w:style w:type="character" w:customStyle="1" w:styleId="CommentSubjectChar">
    <w:name w:val="Comment Subject Char"/>
    <w:basedOn w:val="CommentTextChar"/>
    <w:link w:val="CommentSubject"/>
    <w:uiPriority w:val="99"/>
    <w:semiHidden/>
    <w:rsid w:val="00AF06D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iscal.treasury.gov/fsreports/ref/suretyBnd/c570.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16" ma:contentTypeDescription="Create a new document." ma:contentTypeScope="" ma:versionID="952c9402c49f5dee742ba124b7da766a">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cf0941a1542b90450758b8ad9e821d9c"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05512D4-9B73-4B2B-AF1B-3E4B7E363782}">
  <ds:schemaRefs>
    <ds:schemaRef ds:uri="http://schemas.microsoft.com/sharepoint/v3/contenttype/forms"/>
  </ds:schemaRefs>
</ds:datastoreItem>
</file>

<file path=customXml/itemProps2.xml><?xml version="1.0" encoding="utf-8"?>
<ds:datastoreItem xmlns:ds="http://schemas.openxmlformats.org/officeDocument/2006/customXml" ds:itemID="{B1BA441E-7097-4DB4-B87A-0F5D29E33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33c64-f9f5-4262-ab55-d5d044e51430"/>
    <ds:schemaRef ds:uri="b1938d0e-281d-4e76-9858-f278e9a4d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02A36-26FF-44F3-B811-8BAAA7CA876F}">
  <ds:schemaRefs>
    <ds:schemaRef ds:uri="http://schemas.microsoft.com/office/2006/metadata/properties"/>
    <ds:schemaRef ds:uri="http://schemas.microsoft.com/office/infopath/2007/PartnerControls"/>
    <ds:schemaRef ds:uri="bf933c64-f9f5-4262-ab55-d5d044e51430"/>
    <ds:schemaRef ds:uri="b1938d0e-281d-4e76-9858-f278e9a4d4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Johnson</dc:creator>
  <cp:keywords/>
  <dc:description/>
  <cp:lastModifiedBy>Stringer, William</cp:lastModifiedBy>
  <cp:revision>77</cp:revision>
  <dcterms:created xsi:type="dcterms:W3CDTF">2022-09-23T20:26:00Z</dcterms:created>
  <dcterms:modified xsi:type="dcterms:W3CDTF">2025-08-04T03:05:00Z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ies>
</file>